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5C" w:rsidRPr="00304AB7" w:rsidRDefault="0055365C" w:rsidP="005E3D05">
      <w:pPr>
        <w:spacing w:after="0" w:line="240" w:lineRule="auto"/>
        <w:ind w:left="284" w:right="-1"/>
        <w:jc w:val="center"/>
        <w:rPr>
          <w:rFonts w:ascii="Times New Roman" w:hAnsi="Times New Roman"/>
          <w:b/>
          <w:sz w:val="24"/>
          <w:szCs w:val="24"/>
        </w:rPr>
      </w:pPr>
      <w:r w:rsidRPr="00304AB7">
        <w:rPr>
          <w:rFonts w:ascii="Times New Roman" w:eastAsia="Arial Unicode MS" w:hAnsi="Times New Roman"/>
          <w:b/>
          <w:kern w:val="2"/>
          <w:sz w:val="24"/>
          <w:szCs w:val="24"/>
        </w:rPr>
        <w:t>Техническое задание</w:t>
      </w:r>
    </w:p>
    <w:p w:rsidR="0055365C" w:rsidRPr="00304AB7" w:rsidRDefault="0055365C" w:rsidP="0055365C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304AB7">
        <w:rPr>
          <w:rFonts w:ascii="Times New Roman" w:hAnsi="Times New Roman"/>
          <w:b/>
          <w:sz w:val="24"/>
          <w:szCs w:val="24"/>
        </w:rPr>
        <w:t>на разработку проекта организации работ по сносу (ликвидации) объектов капитального строительства, опасного производственного объекта</w:t>
      </w:r>
    </w:p>
    <w:p w:rsidR="0055365C" w:rsidRPr="00304AB7" w:rsidRDefault="0055365C" w:rsidP="0055365C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Станция газонаполнительная</w:t>
      </w:r>
    </w:p>
    <w:p w:rsidR="005C4EBF" w:rsidRDefault="0055365C" w:rsidP="005C4EB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рег. № А52-00052-0023</w:t>
      </w:r>
      <w:r w:rsidR="005C4EBF">
        <w:rPr>
          <w:rFonts w:ascii="Times New Roman" w:hAnsi="Times New Roman"/>
          <w:b/>
          <w:sz w:val="24"/>
          <w:szCs w:val="24"/>
        </w:rPr>
        <w:t xml:space="preserve">, </w:t>
      </w:r>
    </w:p>
    <w:p w:rsidR="005C4EBF" w:rsidRPr="005C4EBF" w:rsidRDefault="005C4EBF" w:rsidP="005C4EB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C4EBF">
        <w:rPr>
          <w:rFonts w:ascii="Times New Roman" w:hAnsi="Times New Roman"/>
          <w:b/>
          <w:sz w:val="24"/>
          <w:szCs w:val="24"/>
        </w:rPr>
        <w:t>Площадка воздушно-компрессорного участка газонаполнительной ст</w:t>
      </w:r>
      <w:r w:rsidR="00141A9A">
        <w:rPr>
          <w:rFonts w:ascii="Times New Roman" w:hAnsi="Times New Roman"/>
          <w:b/>
          <w:sz w:val="24"/>
          <w:szCs w:val="24"/>
        </w:rPr>
        <w:t>анции</w:t>
      </w:r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55365C" w:rsidRPr="00304AB7" w:rsidRDefault="005C4EBF" w:rsidP="005C4EB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5C4EBF">
        <w:rPr>
          <w:rFonts w:ascii="Times New Roman" w:hAnsi="Times New Roman"/>
          <w:b/>
          <w:sz w:val="24"/>
          <w:szCs w:val="24"/>
        </w:rPr>
        <w:t xml:space="preserve"> рег. № А-52-00052-0025</w:t>
      </w:r>
    </w:p>
    <w:p w:rsidR="0055365C" w:rsidRPr="00304AB7" w:rsidRDefault="0055365C" w:rsidP="0055365C">
      <w:pPr>
        <w:tabs>
          <w:tab w:val="left" w:pos="9355"/>
        </w:tabs>
        <w:spacing w:after="0" w:line="240" w:lineRule="auto"/>
        <w:ind w:left="-142"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2549"/>
        <w:gridCol w:w="7198"/>
      </w:tblGrid>
      <w:tr w:rsidR="0055365C" w:rsidRPr="00304AB7" w:rsidTr="009B79C5">
        <w:tc>
          <w:tcPr>
            <w:tcW w:w="675" w:type="dxa"/>
          </w:tcPr>
          <w:p w:rsidR="0055365C" w:rsidRPr="00304AB7" w:rsidRDefault="0055365C" w:rsidP="00C168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4AB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55365C" w:rsidRPr="00304AB7" w:rsidRDefault="0055365C" w:rsidP="00C1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4AB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04AB7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55365C" w:rsidRPr="00304AB7" w:rsidRDefault="0055365C" w:rsidP="00C1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данные и требования</w:t>
            </w:r>
          </w:p>
        </w:tc>
        <w:tc>
          <w:tcPr>
            <w:tcW w:w="7229" w:type="dxa"/>
            <w:vAlign w:val="center"/>
          </w:tcPr>
          <w:p w:rsidR="0055365C" w:rsidRPr="00304AB7" w:rsidRDefault="0055365C" w:rsidP="00C1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основных данных и требований</w:t>
            </w:r>
          </w:p>
        </w:tc>
      </w:tr>
      <w:tr w:rsidR="0055365C" w:rsidRPr="00304AB7" w:rsidTr="009B79C5">
        <w:trPr>
          <w:trHeight w:val="558"/>
        </w:trPr>
        <w:tc>
          <w:tcPr>
            <w:tcW w:w="675" w:type="dxa"/>
          </w:tcPr>
          <w:p w:rsidR="0055365C" w:rsidRPr="00304AB7" w:rsidRDefault="0055365C" w:rsidP="00C1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5365C" w:rsidRPr="00304AB7" w:rsidRDefault="0055365C" w:rsidP="00C1686D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7229" w:type="dxa"/>
            <w:vAlign w:val="center"/>
          </w:tcPr>
          <w:p w:rsidR="0055365C" w:rsidRPr="008C6944" w:rsidRDefault="0055365C" w:rsidP="00C1686D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1.Станция газонаполнительная,            к</w:t>
            </w:r>
            <w:r w:rsidRPr="00304AB7">
              <w:rPr>
                <w:rFonts w:ascii="Times New Roman" w:hAnsi="Times New Roman"/>
                <w:sz w:val="24"/>
                <w:szCs w:val="24"/>
              </w:rPr>
              <w:t xml:space="preserve">ласс опасности – </w:t>
            </w:r>
            <w:r w:rsidRPr="00304AB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365C" w:rsidRPr="008C6944" w:rsidRDefault="0055365C" w:rsidP="00C1686D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90508">
              <w:rPr>
                <w:rFonts w:ascii="Times New Roman" w:hAnsi="Times New Roman"/>
                <w:sz w:val="24"/>
                <w:szCs w:val="24"/>
              </w:rPr>
              <w:t>рег. № А52-00052-0023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304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365C" w:rsidRPr="008C6944" w:rsidRDefault="0055365C" w:rsidP="00C1686D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C6944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r w:rsidRPr="008C6944">
              <w:rPr>
                <w:rFonts w:ascii="Times New Roman" w:hAnsi="Times New Roman"/>
                <w:sz w:val="24"/>
                <w:szCs w:val="24"/>
              </w:rPr>
              <w:t>Площадка воздушно-</w:t>
            </w:r>
            <w:r>
              <w:rPr>
                <w:rFonts w:ascii="Times New Roman" w:hAnsi="Times New Roman"/>
                <w:sz w:val="24"/>
                <w:szCs w:val="24"/>
              </w:rPr>
              <w:t>компрессорного участка газонаполнительной станции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C69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8C6944">
              <w:rPr>
                <w:rFonts w:ascii="Times New Roman" w:hAnsi="Times New Roman"/>
                <w:sz w:val="24"/>
                <w:szCs w:val="24"/>
              </w:rPr>
              <w:t xml:space="preserve">класс опасности </w:t>
            </w:r>
            <w:r w:rsidRPr="008C694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365C" w:rsidRPr="008C6944" w:rsidRDefault="0055365C" w:rsidP="00C1686D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C6944">
              <w:rPr>
                <w:rFonts w:ascii="Times New Roman" w:hAnsi="Times New Roman"/>
                <w:sz w:val="24"/>
                <w:szCs w:val="24"/>
              </w:rPr>
              <w:t xml:space="preserve"> рег. № А-52-00052-0025</w:t>
            </w:r>
          </w:p>
          <w:p w:rsidR="0055365C" w:rsidRPr="00304AB7" w:rsidRDefault="0055365C" w:rsidP="00C1686D">
            <w:pPr>
              <w:pStyle w:val="a3"/>
              <w:tabs>
                <w:tab w:val="left" w:pos="320"/>
                <w:tab w:val="left" w:pos="497"/>
                <w:tab w:val="left" w:pos="9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5365C" w:rsidRPr="00304AB7" w:rsidRDefault="0055365C" w:rsidP="00C1686D">
            <w:pPr>
              <w:pStyle w:val="a3"/>
              <w:tabs>
                <w:tab w:val="left" w:pos="320"/>
                <w:tab w:val="left" w:pos="497"/>
                <w:tab w:val="left" w:pos="9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 xml:space="preserve">Приложение 1. Перечень объектов </w:t>
            </w:r>
            <w:proofErr w:type="gramStart"/>
            <w:r w:rsidRPr="00304AB7">
              <w:rPr>
                <w:rFonts w:ascii="Times New Roman" w:hAnsi="Times New Roman"/>
                <w:sz w:val="24"/>
                <w:szCs w:val="24"/>
              </w:rPr>
              <w:t>согласно сведений</w:t>
            </w:r>
            <w:proofErr w:type="gramEnd"/>
            <w:r w:rsidRPr="00304AB7">
              <w:rPr>
                <w:rFonts w:ascii="Times New Roman" w:hAnsi="Times New Roman"/>
                <w:sz w:val="24"/>
                <w:szCs w:val="24"/>
              </w:rPr>
              <w:t>, характеризующих ОПО, подлежащих ликвидации.</w:t>
            </w:r>
          </w:p>
          <w:p w:rsidR="0055365C" w:rsidRPr="00304AB7" w:rsidRDefault="0055365C" w:rsidP="00C1686D">
            <w:pPr>
              <w:pStyle w:val="a3"/>
              <w:tabs>
                <w:tab w:val="left" w:pos="320"/>
                <w:tab w:val="left" w:pos="497"/>
                <w:tab w:val="left" w:pos="9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5365C" w:rsidRPr="00304AB7" w:rsidRDefault="0055365C" w:rsidP="00C1686D">
            <w:pPr>
              <w:pStyle w:val="a3"/>
              <w:tabs>
                <w:tab w:val="left" w:pos="320"/>
                <w:tab w:val="left" w:pos="497"/>
                <w:tab w:val="left" w:pos="9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65C" w:rsidRPr="00304AB7" w:rsidTr="009B79C5">
        <w:tc>
          <w:tcPr>
            <w:tcW w:w="675" w:type="dxa"/>
          </w:tcPr>
          <w:p w:rsidR="0055365C" w:rsidRPr="00304AB7" w:rsidRDefault="0055365C" w:rsidP="00C1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5365C" w:rsidRPr="00304AB7" w:rsidRDefault="0055365C" w:rsidP="00C16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  <w:p w:rsidR="0055365C" w:rsidRPr="00304AB7" w:rsidRDefault="0055365C" w:rsidP="00C16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7229" w:type="dxa"/>
            <w:vAlign w:val="center"/>
          </w:tcPr>
          <w:p w:rsidR="0055365C" w:rsidRPr="00FB39C2" w:rsidRDefault="0055365C" w:rsidP="00C1686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Ульяновская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Пионерская д.127</w:t>
            </w:r>
          </w:p>
        </w:tc>
      </w:tr>
      <w:tr w:rsidR="0055365C" w:rsidRPr="00304AB7" w:rsidTr="009B79C5">
        <w:trPr>
          <w:trHeight w:val="409"/>
        </w:trPr>
        <w:tc>
          <w:tcPr>
            <w:tcW w:w="675" w:type="dxa"/>
            <w:vAlign w:val="center"/>
          </w:tcPr>
          <w:p w:rsidR="0055365C" w:rsidRPr="00304AB7" w:rsidRDefault="0055365C" w:rsidP="00C1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55365C" w:rsidRPr="00304AB7" w:rsidRDefault="0055365C" w:rsidP="00C16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Вид разрабатываемой документации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5365C" w:rsidRPr="00304AB7" w:rsidRDefault="0055365C" w:rsidP="00C1686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Проект организации работ по сносу (ликвидации) объекта капитального строительства</w:t>
            </w:r>
            <w:proofErr w:type="gramStart"/>
            <w:r w:rsidRPr="00304A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F03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6F036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6F036D">
              <w:rPr>
                <w:rFonts w:ascii="Times New Roman" w:hAnsi="Times New Roman"/>
                <w:sz w:val="24"/>
                <w:szCs w:val="24"/>
              </w:rPr>
              <w:t>м. примечание)</w:t>
            </w:r>
          </w:p>
        </w:tc>
      </w:tr>
      <w:tr w:rsidR="0055365C" w:rsidRPr="00304AB7" w:rsidTr="009B79C5">
        <w:trPr>
          <w:trHeight w:val="562"/>
        </w:trPr>
        <w:tc>
          <w:tcPr>
            <w:tcW w:w="675" w:type="dxa"/>
            <w:vAlign w:val="center"/>
          </w:tcPr>
          <w:p w:rsidR="0055365C" w:rsidRPr="00304AB7" w:rsidRDefault="0055365C" w:rsidP="00C1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55365C" w:rsidRPr="00304AB7" w:rsidRDefault="0055365C" w:rsidP="00C16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Организация-заказчик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5365C" w:rsidRPr="00304AB7" w:rsidRDefault="00D70816" w:rsidP="00C16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Ульяновскцентр</w:t>
            </w:r>
            <w:r w:rsidR="0055365C" w:rsidRPr="00540AD7">
              <w:rPr>
                <w:rFonts w:ascii="Times New Roman" w:hAnsi="Times New Roman"/>
                <w:sz w:val="24"/>
                <w:szCs w:val="24"/>
              </w:rPr>
              <w:t>газ</w:t>
            </w:r>
            <w:proofErr w:type="spellEnd"/>
            <w:r w:rsidR="0055365C" w:rsidRPr="00540AD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5365C" w:rsidRPr="00304AB7" w:rsidTr="009B79C5">
        <w:trPr>
          <w:trHeight w:val="431"/>
        </w:trPr>
        <w:tc>
          <w:tcPr>
            <w:tcW w:w="675" w:type="dxa"/>
            <w:shd w:val="clear" w:color="auto" w:fill="auto"/>
            <w:vAlign w:val="center"/>
          </w:tcPr>
          <w:p w:rsidR="0055365C" w:rsidRPr="00304AB7" w:rsidRDefault="0055365C" w:rsidP="00C1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5365C" w:rsidRPr="00304AB7" w:rsidRDefault="0055365C" w:rsidP="00C16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5365C" w:rsidRPr="00304AB7" w:rsidRDefault="0055365C" w:rsidP="00C1686D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 xml:space="preserve">Определяется по результатам тендерных процедур, проектная </w:t>
            </w:r>
            <w:proofErr w:type="gramStart"/>
            <w:r w:rsidRPr="00304AB7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proofErr w:type="gramEnd"/>
            <w:r w:rsidRPr="00304AB7">
              <w:rPr>
                <w:rFonts w:ascii="Times New Roman" w:hAnsi="Times New Roman"/>
                <w:sz w:val="24"/>
                <w:szCs w:val="24"/>
              </w:rPr>
              <w:t xml:space="preserve"> имеющая специалистов по организации архитектурно-строительного проектирования, сведения о которых внесены в национальный реестр таких специалистов (</w:t>
            </w:r>
            <w:hyperlink r:id="rId6" w:history="1">
              <w:r w:rsidRPr="00304AB7">
                <w:rPr>
                  <w:rFonts w:ascii="Times New Roman" w:hAnsi="Times New Roman"/>
                  <w:sz w:val="24"/>
                  <w:szCs w:val="24"/>
                </w:rPr>
                <w:t>ч. 2 ст. 55.30</w:t>
              </w:r>
            </w:hyperlink>
            <w:r w:rsidRPr="00304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4AB7"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 w:rsidRPr="00304AB7">
              <w:rPr>
                <w:rFonts w:ascii="Times New Roman" w:hAnsi="Times New Roman"/>
                <w:sz w:val="24"/>
                <w:szCs w:val="24"/>
              </w:rPr>
              <w:t xml:space="preserve"> РФ).</w:t>
            </w:r>
          </w:p>
          <w:p w:rsidR="0055365C" w:rsidRPr="00304AB7" w:rsidRDefault="0055365C" w:rsidP="00C1686D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4AB7">
              <w:rPr>
                <w:rFonts w:ascii="Times New Roman" w:hAnsi="Times New Roman"/>
                <w:sz w:val="24"/>
                <w:szCs w:val="24"/>
              </w:rPr>
              <w:t>Наличие у исполнителя подтверждающего документа о членстве в СРО (ст.55.8.</w:t>
            </w:r>
            <w:proofErr w:type="gramEnd"/>
            <w:r w:rsidRPr="00304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4AB7"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 w:rsidRPr="00304AB7">
              <w:rPr>
                <w:rFonts w:ascii="Times New Roman" w:hAnsi="Times New Roman"/>
                <w:sz w:val="24"/>
                <w:szCs w:val="24"/>
              </w:rPr>
              <w:t xml:space="preserve"> РФ) – выписки из реестра членов СРО (ч. 4 ст. 55.17 </w:t>
            </w:r>
            <w:proofErr w:type="spellStart"/>
            <w:r w:rsidRPr="00304AB7"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 w:rsidRPr="00304AB7">
              <w:rPr>
                <w:rFonts w:ascii="Times New Roman" w:hAnsi="Times New Roman"/>
                <w:sz w:val="24"/>
                <w:szCs w:val="24"/>
              </w:rPr>
              <w:t xml:space="preserve"> РФ).</w:t>
            </w:r>
            <w:proofErr w:type="gramEnd"/>
          </w:p>
          <w:p w:rsidR="0055365C" w:rsidRPr="00304AB7" w:rsidRDefault="0055365C" w:rsidP="00C1686D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 xml:space="preserve">Наличие у исполнителя Сертификата соответствия требованиям ГОСТ </w:t>
            </w:r>
            <w:proofErr w:type="gramStart"/>
            <w:r w:rsidRPr="00304AB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04AB7">
              <w:rPr>
                <w:rFonts w:ascii="Times New Roman" w:hAnsi="Times New Roman"/>
                <w:sz w:val="24"/>
                <w:szCs w:val="24"/>
              </w:rPr>
              <w:t xml:space="preserve"> ИСО 9001-2015 «Система менеджмента качества. Требования».</w:t>
            </w:r>
          </w:p>
          <w:p w:rsidR="0055365C" w:rsidRPr="00304AB7" w:rsidRDefault="0055365C" w:rsidP="00C1686D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Наличие опыта работы разработки проектной документации, в том числе разработку проектов организации работ по сносу (ликвидации) объектов капитального строительства, опасного производственного объекта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менее трех</w:t>
            </w:r>
            <w:r w:rsidRPr="00304AB7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  <w:r w:rsidRPr="00304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365C" w:rsidRPr="00304AB7" w:rsidTr="009B79C5">
        <w:trPr>
          <w:trHeight w:val="431"/>
        </w:trPr>
        <w:tc>
          <w:tcPr>
            <w:tcW w:w="675" w:type="dxa"/>
            <w:shd w:val="clear" w:color="auto" w:fill="auto"/>
            <w:vAlign w:val="center"/>
          </w:tcPr>
          <w:p w:rsidR="0055365C" w:rsidRPr="00304AB7" w:rsidRDefault="0055365C" w:rsidP="00C1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5365C" w:rsidRPr="00304AB7" w:rsidRDefault="0055365C" w:rsidP="00C16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Условия оплаты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5365C" w:rsidRPr="00304AB7" w:rsidRDefault="0055365C" w:rsidP="00C1686D">
            <w:pPr>
              <w:pStyle w:val="a3"/>
              <w:tabs>
                <w:tab w:val="left" w:pos="317"/>
              </w:tabs>
              <w:spacing w:after="0" w:line="240" w:lineRule="auto"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Авансирование 30%</w:t>
            </w:r>
            <w:r w:rsidRPr="00304A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окончательная </w:t>
            </w:r>
            <w:r w:rsidRPr="00304AB7">
              <w:rPr>
                <w:rFonts w:ascii="Times New Roman" w:hAnsi="Times New Roman"/>
                <w:sz w:val="24"/>
                <w:szCs w:val="24"/>
              </w:rPr>
              <w:t>оплата работ производится в ср</w:t>
            </w:r>
            <w:r>
              <w:rPr>
                <w:rFonts w:ascii="Times New Roman" w:hAnsi="Times New Roman"/>
                <w:sz w:val="24"/>
                <w:szCs w:val="24"/>
              </w:rPr>
              <w:t>ок  не позднее 20 (двадцати</w:t>
            </w:r>
            <w:r w:rsidRPr="00304AB7">
              <w:rPr>
                <w:rFonts w:ascii="Times New Roman" w:hAnsi="Times New Roman"/>
                <w:sz w:val="24"/>
                <w:szCs w:val="24"/>
              </w:rPr>
              <w:t>) календарных дней с момента подписания Заказчиком Актов о приемке выполненных работ.</w:t>
            </w:r>
          </w:p>
          <w:p w:rsidR="0055365C" w:rsidRPr="00304AB7" w:rsidRDefault="0055365C" w:rsidP="00C1686D">
            <w:pPr>
              <w:pStyle w:val="a3"/>
              <w:tabs>
                <w:tab w:val="left" w:pos="317"/>
              </w:tabs>
              <w:spacing w:after="0" w:line="240" w:lineRule="auto"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2.Стоимость работ должна включать все затраты Исполнителя (транспортные, командировочные, накладные и другие расходы, связанные с оказанием данной услуги) и не подлежит кор</w:t>
            </w:r>
            <w:r>
              <w:rPr>
                <w:rFonts w:ascii="Times New Roman" w:hAnsi="Times New Roman"/>
                <w:sz w:val="24"/>
                <w:szCs w:val="24"/>
              </w:rPr>
              <w:t>ректировке в сторону увеличения.</w:t>
            </w:r>
          </w:p>
        </w:tc>
      </w:tr>
      <w:tr w:rsidR="0055365C" w:rsidRPr="00304AB7" w:rsidTr="009B79C5">
        <w:tc>
          <w:tcPr>
            <w:tcW w:w="675" w:type="dxa"/>
          </w:tcPr>
          <w:p w:rsidR="0055365C" w:rsidRPr="00304AB7" w:rsidRDefault="0055365C" w:rsidP="00C1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5365C" w:rsidRPr="00304AB7" w:rsidRDefault="0055365C" w:rsidP="00C16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Документация, предоставляемая Заказчиком</w:t>
            </w:r>
          </w:p>
        </w:tc>
        <w:tc>
          <w:tcPr>
            <w:tcW w:w="7229" w:type="dxa"/>
          </w:tcPr>
          <w:p w:rsidR="0055365C" w:rsidRPr="00304AB7" w:rsidRDefault="0055365C" w:rsidP="00C1686D">
            <w:pPr>
              <w:widowControl w:val="0"/>
              <w:tabs>
                <w:tab w:val="left" w:pos="27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1.</w:t>
            </w:r>
            <w:r w:rsidRPr="00304AB7">
              <w:t xml:space="preserve"> </w:t>
            </w:r>
            <w:r w:rsidRPr="00304AB7">
              <w:rPr>
                <w:rFonts w:ascii="Times New Roman" w:hAnsi="Times New Roman"/>
                <w:sz w:val="24"/>
                <w:szCs w:val="24"/>
              </w:rPr>
              <w:t>Выписки ЕГРН на ликвидируемые объекты.</w:t>
            </w:r>
          </w:p>
          <w:p w:rsidR="0055365C" w:rsidRPr="00304AB7" w:rsidRDefault="0055365C" w:rsidP="00C1686D">
            <w:pPr>
              <w:widowControl w:val="0"/>
              <w:tabs>
                <w:tab w:val="left" w:pos="27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2. Документация, подтверждающая наличие объектов в составе опасных производственных объектов, зарегистрированных в Государственном реестре опасных производственных объектов (сведения о составе ОПО).</w:t>
            </w:r>
          </w:p>
          <w:p w:rsidR="0055365C" w:rsidRPr="0032785F" w:rsidRDefault="0055365C" w:rsidP="00C1686D">
            <w:pPr>
              <w:widowControl w:val="0"/>
              <w:tabs>
                <w:tab w:val="left" w:pos="27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 xml:space="preserve">3. Материалы инженерных изысканий (при наличии) по площадке </w:t>
            </w:r>
            <w:r w:rsidRPr="00304AB7">
              <w:rPr>
                <w:rFonts w:ascii="Times New Roman" w:hAnsi="Times New Roman"/>
                <w:sz w:val="24"/>
                <w:szCs w:val="24"/>
              </w:rPr>
              <w:lastRenderedPageBreak/>
              <w:t>размещения ликвидируемых объектов.</w:t>
            </w:r>
          </w:p>
          <w:p w:rsidR="0055365C" w:rsidRPr="00304AB7" w:rsidRDefault="0055365C" w:rsidP="00C1686D">
            <w:pPr>
              <w:widowControl w:val="0"/>
              <w:tabs>
                <w:tab w:val="left" w:pos="27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65C" w:rsidRPr="00304AB7" w:rsidRDefault="0055365C" w:rsidP="00C1686D">
            <w:pPr>
              <w:widowControl w:val="0"/>
              <w:tabs>
                <w:tab w:val="left" w:pos="27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6. Документы, подтверждающие отключение объектов от действующих коммуникации (электросетей, трубопроводов).</w:t>
            </w:r>
          </w:p>
          <w:p w:rsidR="0055365C" w:rsidRPr="00304AB7" w:rsidRDefault="0055365C" w:rsidP="00C1686D">
            <w:pPr>
              <w:widowControl w:val="0"/>
              <w:tabs>
                <w:tab w:val="left" w:pos="27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 xml:space="preserve">7. Сведения о земельных </w:t>
            </w:r>
            <w:proofErr w:type="gramStart"/>
            <w:r w:rsidRPr="00304AB7">
              <w:rPr>
                <w:rFonts w:ascii="Times New Roman" w:hAnsi="Times New Roman"/>
                <w:sz w:val="24"/>
                <w:szCs w:val="24"/>
              </w:rPr>
              <w:t>участках</w:t>
            </w:r>
            <w:proofErr w:type="gramEnd"/>
            <w:r w:rsidRPr="00304AB7">
              <w:rPr>
                <w:rFonts w:ascii="Times New Roman" w:hAnsi="Times New Roman"/>
                <w:sz w:val="24"/>
                <w:szCs w:val="24"/>
              </w:rPr>
              <w:t xml:space="preserve"> на которых находятся объекты.</w:t>
            </w:r>
          </w:p>
        </w:tc>
      </w:tr>
      <w:tr w:rsidR="0055365C" w:rsidRPr="00304AB7" w:rsidTr="009B79C5">
        <w:tc>
          <w:tcPr>
            <w:tcW w:w="675" w:type="dxa"/>
          </w:tcPr>
          <w:p w:rsidR="0055365C" w:rsidRPr="00304AB7" w:rsidRDefault="0055365C" w:rsidP="00C1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</w:tcPr>
          <w:p w:rsidR="0055365C" w:rsidRPr="00304AB7" w:rsidRDefault="0055365C" w:rsidP="00C16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 xml:space="preserve">Эксплуатирующая ОПО организация </w:t>
            </w:r>
          </w:p>
        </w:tc>
        <w:tc>
          <w:tcPr>
            <w:tcW w:w="7229" w:type="dxa"/>
            <w:vAlign w:val="center"/>
          </w:tcPr>
          <w:p w:rsidR="0055365C" w:rsidRPr="00304AB7" w:rsidRDefault="00D34587" w:rsidP="00C1686D">
            <w:pPr>
              <w:tabs>
                <w:tab w:val="left" w:pos="320"/>
                <w:tab w:val="left" w:pos="4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Ульяновскцентр</w:t>
            </w:r>
            <w:r w:rsidR="0055365C" w:rsidRPr="00540AD7">
              <w:rPr>
                <w:rFonts w:ascii="Times New Roman" w:hAnsi="Times New Roman"/>
                <w:sz w:val="24"/>
                <w:szCs w:val="24"/>
              </w:rPr>
              <w:t>газ</w:t>
            </w:r>
            <w:proofErr w:type="spellEnd"/>
            <w:r w:rsidR="0055365C" w:rsidRPr="00540AD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55365C" w:rsidRPr="00304AB7" w:rsidTr="009B79C5">
        <w:tc>
          <w:tcPr>
            <w:tcW w:w="675" w:type="dxa"/>
          </w:tcPr>
          <w:p w:rsidR="0055365C" w:rsidRPr="00304AB7" w:rsidRDefault="0055365C" w:rsidP="00C1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55365C" w:rsidRPr="00304AB7" w:rsidRDefault="0055365C" w:rsidP="00C16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7229" w:type="dxa"/>
          </w:tcPr>
          <w:p w:rsidR="0055365C" w:rsidRPr="00304AB7" w:rsidRDefault="0055365C" w:rsidP="00C1686D">
            <w:pPr>
              <w:pStyle w:val="a3"/>
              <w:numPr>
                <w:ilvl w:val="0"/>
                <w:numId w:val="1"/>
              </w:numPr>
              <w:tabs>
                <w:tab w:val="left" w:pos="485"/>
                <w:tab w:val="left" w:pos="910"/>
              </w:tabs>
              <w:spacing w:after="0" w:line="240" w:lineRule="auto"/>
              <w:ind w:left="0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 xml:space="preserve">ОПО </w:t>
            </w:r>
            <w:proofErr w:type="gramStart"/>
            <w:r w:rsidRPr="00304AB7">
              <w:rPr>
                <w:rFonts w:ascii="Times New Roman" w:hAnsi="Times New Roman"/>
                <w:sz w:val="24"/>
                <w:szCs w:val="24"/>
              </w:rPr>
              <w:t>остановлен</w:t>
            </w:r>
            <w:proofErr w:type="gramEnd"/>
            <w:r w:rsidRPr="00304AB7">
              <w:rPr>
                <w:rFonts w:ascii="Times New Roman" w:hAnsi="Times New Roman"/>
                <w:sz w:val="24"/>
                <w:szCs w:val="24"/>
              </w:rPr>
              <w:t xml:space="preserve">, выведен из эксплуатации. </w:t>
            </w:r>
          </w:p>
          <w:p w:rsidR="0055365C" w:rsidRPr="00304AB7" w:rsidRDefault="0055365C" w:rsidP="00C1686D">
            <w:pPr>
              <w:pStyle w:val="a3"/>
              <w:numPr>
                <w:ilvl w:val="0"/>
                <w:numId w:val="1"/>
              </w:numPr>
              <w:tabs>
                <w:tab w:val="left" w:pos="485"/>
                <w:tab w:val="left" w:pos="910"/>
              </w:tabs>
              <w:spacing w:after="0" w:line="240" w:lineRule="auto"/>
              <w:ind w:left="0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 xml:space="preserve">Необходимо проведение экспертизы промышленной безопасности разрабатываемой документации, с дальнейшей регистрацией в реестре заключений ЭПБ </w:t>
            </w:r>
            <w:proofErr w:type="spellStart"/>
            <w:r w:rsidRPr="00304AB7">
              <w:rPr>
                <w:rFonts w:ascii="Times New Roman" w:hAnsi="Times New Roman"/>
                <w:sz w:val="24"/>
                <w:szCs w:val="24"/>
              </w:rPr>
              <w:t>Ростехнадзора</w:t>
            </w:r>
            <w:proofErr w:type="spellEnd"/>
            <w:r w:rsidRPr="00304A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365C" w:rsidRPr="00304AB7" w:rsidRDefault="0055365C" w:rsidP="00C1686D">
            <w:pPr>
              <w:pStyle w:val="a3"/>
              <w:numPr>
                <w:ilvl w:val="0"/>
                <w:numId w:val="1"/>
              </w:numPr>
              <w:tabs>
                <w:tab w:val="left" w:pos="485"/>
                <w:tab w:val="left" w:pos="910"/>
              </w:tabs>
              <w:spacing w:after="0" w:line="240" w:lineRule="auto"/>
              <w:ind w:left="0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Разработка проекта ликвидации ОПО и проведение экспертизы промышленной безопасности документации должны осуществляться разными организациями.</w:t>
            </w:r>
          </w:p>
          <w:p w:rsidR="0055365C" w:rsidRPr="00304AB7" w:rsidRDefault="0055365C" w:rsidP="00C1686D">
            <w:pPr>
              <w:pStyle w:val="a3"/>
              <w:numPr>
                <w:ilvl w:val="0"/>
                <w:numId w:val="1"/>
              </w:numPr>
              <w:tabs>
                <w:tab w:val="left" w:pos="485"/>
                <w:tab w:val="left" w:pos="910"/>
              </w:tabs>
              <w:spacing w:after="0" w:line="240" w:lineRule="auto"/>
              <w:ind w:left="0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 xml:space="preserve">Экспертиза должна проводиться организацией, имеющей лицензию </w:t>
            </w:r>
            <w:proofErr w:type="spellStart"/>
            <w:r w:rsidRPr="00304AB7">
              <w:rPr>
                <w:rFonts w:ascii="Times New Roman" w:hAnsi="Times New Roman"/>
                <w:sz w:val="24"/>
                <w:szCs w:val="24"/>
              </w:rPr>
              <w:t>Ростехнадзора</w:t>
            </w:r>
            <w:proofErr w:type="spellEnd"/>
            <w:r w:rsidRPr="00304AB7">
              <w:rPr>
                <w:rFonts w:ascii="Times New Roman" w:hAnsi="Times New Roman"/>
                <w:sz w:val="24"/>
                <w:szCs w:val="24"/>
              </w:rPr>
              <w:t xml:space="preserve"> на проведение экспертизы промышленной безопасности.</w:t>
            </w:r>
          </w:p>
          <w:p w:rsidR="0055365C" w:rsidRPr="00304AB7" w:rsidRDefault="0055365C" w:rsidP="00C1686D">
            <w:pPr>
              <w:pStyle w:val="a3"/>
              <w:numPr>
                <w:ilvl w:val="0"/>
                <w:numId w:val="1"/>
              </w:numPr>
              <w:tabs>
                <w:tab w:val="left" w:pos="485"/>
                <w:tab w:val="left" w:pos="910"/>
              </w:tabs>
              <w:spacing w:after="0" w:line="240" w:lineRule="auto"/>
              <w:ind w:left="0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 xml:space="preserve">При проведении экспертизы промышленной безопасности Подрядчик собственными силами и за свой счет осуществляет подготовку, сдачу рабочей документации, сопровождение и получает необходимые согласования, в т. ч. внесение в реестр ЭПБ </w:t>
            </w:r>
            <w:proofErr w:type="spellStart"/>
            <w:r w:rsidRPr="00304AB7">
              <w:rPr>
                <w:rFonts w:ascii="Times New Roman" w:hAnsi="Times New Roman"/>
                <w:sz w:val="24"/>
                <w:szCs w:val="24"/>
              </w:rPr>
              <w:t>Ростехнадзора</w:t>
            </w:r>
            <w:proofErr w:type="spellEnd"/>
            <w:r w:rsidRPr="00304A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365C" w:rsidRPr="00304AB7" w:rsidRDefault="0055365C" w:rsidP="00C1686D">
            <w:pPr>
              <w:pStyle w:val="a3"/>
              <w:numPr>
                <w:ilvl w:val="0"/>
                <w:numId w:val="1"/>
              </w:numPr>
              <w:tabs>
                <w:tab w:val="left" w:pos="485"/>
                <w:tab w:val="left" w:pos="910"/>
              </w:tabs>
              <w:spacing w:after="0" w:line="240" w:lineRule="auto"/>
              <w:ind w:left="0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Сбор дополнительных исходных данных, осуществляется Исполнителем при обследовании объектов.</w:t>
            </w:r>
          </w:p>
        </w:tc>
      </w:tr>
      <w:tr w:rsidR="0055365C" w:rsidRPr="00304AB7" w:rsidTr="009B79C5">
        <w:tc>
          <w:tcPr>
            <w:tcW w:w="675" w:type="dxa"/>
          </w:tcPr>
          <w:p w:rsidR="0055365C" w:rsidRPr="00304AB7" w:rsidRDefault="0055365C" w:rsidP="00C1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55365C" w:rsidRPr="00304AB7" w:rsidRDefault="0055365C" w:rsidP="00C16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Требования к составу разделов проекта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5365C" w:rsidRPr="00304AB7" w:rsidRDefault="0055365C" w:rsidP="00C1686D">
            <w:pPr>
              <w:tabs>
                <w:tab w:val="num" w:pos="538"/>
                <w:tab w:val="num" w:pos="1440"/>
              </w:tabs>
              <w:spacing w:after="0" w:line="240" w:lineRule="auto"/>
              <w:ind w:left="204" w:hanging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304AB7">
              <w:rPr>
                <w:rFonts w:ascii="Times New Roman" w:hAnsi="Times New Roman"/>
                <w:sz w:val="24"/>
                <w:szCs w:val="24"/>
              </w:rPr>
              <w:t>Проект организации работ по сносу (ликвидации) объекта капитального строительства состоит из текстовой и графической частей.</w:t>
            </w:r>
            <w:proofErr w:type="gramEnd"/>
          </w:p>
          <w:p w:rsidR="0055365C" w:rsidRPr="00304AB7" w:rsidRDefault="0055365C" w:rsidP="00C1686D">
            <w:pPr>
              <w:tabs>
                <w:tab w:val="num" w:pos="538"/>
                <w:tab w:val="num" w:pos="1440"/>
              </w:tabs>
              <w:spacing w:after="0" w:line="240" w:lineRule="auto"/>
              <w:ind w:left="204" w:hanging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1.1. Текстовая часть проекта содержит:</w:t>
            </w:r>
          </w:p>
          <w:p w:rsidR="0055365C" w:rsidRPr="00304AB7" w:rsidRDefault="0055365C" w:rsidP="00C1686D">
            <w:pPr>
              <w:tabs>
                <w:tab w:val="num" w:pos="538"/>
                <w:tab w:val="num" w:pos="1440"/>
              </w:tabs>
              <w:spacing w:after="0" w:line="240" w:lineRule="auto"/>
              <w:ind w:left="204" w:hanging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а) основание для разработки проекта (решение собственника объекта капитального строительства);</w:t>
            </w:r>
          </w:p>
          <w:p w:rsidR="0055365C" w:rsidRPr="00304AB7" w:rsidRDefault="0055365C" w:rsidP="00C1686D">
            <w:pPr>
              <w:tabs>
                <w:tab w:val="num" w:pos="538"/>
                <w:tab w:val="num" w:pos="1440"/>
              </w:tabs>
              <w:spacing w:after="0" w:line="240" w:lineRule="auto"/>
              <w:ind w:left="204" w:hanging="20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4AB7">
              <w:rPr>
                <w:rFonts w:ascii="Times New Roman" w:hAnsi="Times New Roman"/>
                <w:sz w:val="24"/>
                <w:szCs w:val="24"/>
              </w:rPr>
              <w:t>б) вид, определяемый в соответствии с Положением о составе разделов проектной документации и требованиях к их содержанию, утвержденным постановлением Правительства Российской Федерации от 16 февраля 2008 г. N 87 «О составе разделов проектной документации и требованиях к их содержанию», и описание объекта капитального строительства, подлежащего сносу, с указанием основных параметров, конструктивных и инженерно-технических характеристик;</w:t>
            </w:r>
            <w:proofErr w:type="gramEnd"/>
          </w:p>
          <w:p w:rsidR="0055365C" w:rsidRPr="00304AB7" w:rsidRDefault="0055365C" w:rsidP="00C1686D">
            <w:pPr>
              <w:tabs>
                <w:tab w:val="num" w:pos="538"/>
                <w:tab w:val="num" w:pos="1440"/>
              </w:tabs>
              <w:spacing w:after="0" w:line="240" w:lineRule="auto"/>
              <w:ind w:left="204" w:hanging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в) сведения о проектной документации объекта капитального строительства, подлежащего сносу (при наличии);</w:t>
            </w:r>
          </w:p>
          <w:p w:rsidR="0055365C" w:rsidRPr="00304AB7" w:rsidRDefault="0055365C" w:rsidP="00C1686D">
            <w:pPr>
              <w:tabs>
                <w:tab w:val="num" w:pos="538"/>
                <w:tab w:val="num" w:pos="1440"/>
              </w:tabs>
              <w:spacing w:after="0" w:line="240" w:lineRule="auto"/>
              <w:ind w:left="204" w:hanging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г) сведения о заключении государственной или негосударственной экспертизы проектной документации объекта капитального строительства, подлежащего сносу (при наличии);</w:t>
            </w:r>
          </w:p>
          <w:p w:rsidR="0055365C" w:rsidRPr="00304AB7" w:rsidRDefault="0055365C" w:rsidP="00C1686D">
            <w:pPr>
              <w:tabs>
                <w:tab w:val="num" w:pos="538"/>
                <w:tab w:val="num" w:pos="1440"/>
              </w:tabs>
              <w:spacing w:after="0" w:line="240" w:lineRule="auto"/>
              <w:ind w:left="204" w:hanging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д) сведения о результатах и материалах обследования объекта капитального строительства, подлежащего сносу;</w:t>
            </w:r>
          </w:p>
          <w:p w:rsidR="0055365C" w:rsidRPr="00304AB7" w:rsidRDefault="0055365C" w:rsidP="00C1686D">
            <w:pPr>
              <w:tabs>
                <w:tab w:val="num" w:pos="538"/>
                <w:tab w:val="num" w:pos="1440"/>
              </w:tabs>
              <w:spacing w:after="0" w:line="240" w:lineRule="auto"/>
              <w:ind w:left="204" w:hanging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е) перечень мероприятий по выведению из эксплуатации объекта капитального строительства, подлежащего сносу (если вывод объекта капитального строительства из эксплуатации не осуществлен до его сноса в соответствии с законодательством Российской Федерации);</w:t>
            </w:r>
          </w:p>
          <w:p w:rsidR="0055365C" w:rsidRPr="00304AB7" w:rsidRDefault="0055365C" w:rsidP="00C1686D">
            <w:pPr>
              <w:tabs>
                <w:tab w:val="num" w:pos="538"/>
                <w:tab w:val="num" w:pos="1440"/>
              </w:tabs>
              <w:spacing w:after="0" w:line="240" w:lineRule="auto"/>
              <w:ind w:left="204" w:hanging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ж) перечень демонтируемого технологического оборудования, габаритные размеры и массы, условия демонтажа и транспортирования (при наличии такого оборудования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4AB7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Pr="00304AB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365C" w:rsidRPr="00304AB7" w:rsidRDefault="0055365C" w:rsidP="00C1686D">
            <w:pPr>
              <w:tabs>
                <w:tab w:val="num" w:pos="538"/>
                <w:tab w:val="num" w:pos="1440"/>
              </w:tabs>
              <w:spacing w:after="0" w:line="240" w:lineRule="auto"/>
              <w:ind w:left="204" w:hanging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lastRenderedPageBreak/>
              <w:t>з) сведения об условиях отключения объекта капитального строительства от сетей инженерно-технического обеспечения в соответствии с условиями отключения объекта капитального строительства, подлежащего сносу, от сетей инженерно-технического обеспечения;</w:t>
            </w:r>
          </w:p>
          <w:p w:rsidR="0055365C" w:rsidRPr="00304AB7" w:rsidRDefault="0055365C" w:rsidP="00C1686D">
            <w:pPr>
              <w:tabs>
                <w:tab w:val="num" w:pos="538"/>
                <w:tab w:val="num" w:pos="1440"/>
              </w:tabs>
              <w:spacing w:after="0" w:line="240" w:lineRule="auto"/>
              <w:ind w:left="204" w:hanging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и) перечень мероприятий по обеспечению защиты сносимого объекта капитального строительства от проникновения посторонних лиц и животных в опасную зону и внутрь объекта;</w:t>
            </w:r>
          </w:p>
          <w:p w:rsidR="0055365C" w:rsidRPr="00304AB7" w:rsidRDefault="0055365C" w:rsidP="00C1686D">
            <w:pPr>
              <w:tabs>
                <w:tab w:val="num" w:pos="538"/>
                <w:tab w:val="num" w:pos="1440"/>
              </w:tabs>
              <w:spacing w:after="0" w:line="240" w:lineRule="auto"/>
              <w:ind w:left="204" w:hanging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к) описание и обоснование принятого способа сноса объекта капитального строительства;</w:t>
            </w:r>
          </w:p>
          <w:p w:rsidR="0055365C" w:rsidRPr="00304AB7" w:rsidRDefault="0055365C" w:rsidP="00C1686D">
            <w:pPr>
              <w:tabs>
                <w:tab w:val="num" w:pos="538"/>
                <w:tab w:val="num" w:pos="1440"/>
              </w:tabs>
              <w:spacing w:after="0" w:line="240" w:lineRule="auto"/>
              <w:ind w:left="204" w:hanging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л) расчет продолжительности работ по сносу объекта капитального строительства в зависимости от технологии их выполнения;</w:t>
            </w:r>
          </w:p>
          <w:p w:rsidR="0055365C" w:rsidRPr="00304AB7" w:rsidRDefault="0055365C" w:rsidP="00C1686D">
            <w:pPr>
              <w:tabs>
                <w:tab w:val="num" w:pos="538"/>
                <w:tab w:val="num" w:pos="1440"/>
              </w:tabs>
              <w:spacing w:after="0" w:line="240" w:lineRule="auto"/>
              <w:ind w:left="204" w:hanging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м) расчеты и обоснование размеров зон развала и опасных зон в зависимости от принятого способа сноса;</w:t>
            </w:r>
          </w:p>
          <w:p w:rsidR="0055365C" w:rsidRPr="00304AB7" w:rsidRDefault="0055365C" w:rsidP="00C1686D">
            <w:pPr>
              <w:tabs>
                <w:tab w:val="num" w:pos="538"/>
                <w:tab w:val="num" w:pos="1440"/>
              </w:tabs>
              <w:spacing w:after="0" w:line="240" w:lineRule="auto"/>
              <w:ind w:left="204" w:hanging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н) оценку вероятности повреждения при сносе объекта капитального строительства действующих сетей инженерно-технического обеспечения;</w:t>
            </w:r>
          </w:p>
          <w:p w:rsidR="0055365C" w:rsidRPr="00304AB7" w:rsidRDefault="0055365C" w:rsidP="00C1686D">
            <w:pPr>
              <w:tabs>
                <w:tab w:val="num" w:pos="538"/>
                <w:tab w:val="num" w:pos="1440"/>
              </w:tabs>
              <w:spacing w:after="0" w:line="240" w:lineRule="auto"/>
              <w:ind w:left="204" w:hanging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о) описание и обоснование методов защиты и защитных устройств действующих сетей инженерно-технического обеспечения, согласованных с владельцами таких сетей;</w:t>
            </w:r>
          </w:p>
          <w:p w:rsidR="0055365C" w:rsidRPr="00304AB7" w:rsidRDefault="0055365C" w:rsidP="00C1686D">
            <w:pPr>
              <w:tabs>
                <w:tab w:val="num" w:pos="538"/>
                <w:tab w:val="num" w:pos="1440"/>
              </w:tabs>
              <w:spacing w:after="0" w:line="240" w:lineRule="auto"/>
              <w:ind w:left="204" w:hanging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п) описание и обоснование решений по безопасному ведению работ по сносу объекта капитального строительства;</w:t>
            </w:r>
          </w:p>
          <w:p w:rsidR="0055365C" w:rsidRPr="00304AB7" w:rsidRDefault="0055365C" w:rsidP="00C1686D">
            <w:pPr>
              <w:tabs>
                <w:tab w:val="num" w:pos="538"/>
                <w:tab w:val="num" w:pos="1440"/>
              </w:tabs>
              <w:spacing w:after="0" w:line="240" w:lineRule="auto"/>
              <w:ind w:left="204" w:hanging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р) перечень мероприятий, направленных на предупреждение причинения вреда жизни или здоровью людей, окружающей среде</w:t>
            </w:r>
            <w:proofErr w:type="gramStart"/>
            <w:r w:rsidRPr="00304AB7">
              <w:rPr>
                <w:rFonts w:ascii="Times New Roman" w:hAnsi="Times New Roman"/>
                <w:sz w:val="24"/>
                <w:szCs w:val="24"/>
              </w:rPr>
              <w:t>.;</w:t>
            </w:r>
            <w:proofErr w:type="gramEnd"/>
          </w:p>
          <w:p w:rsidR="0055365C" w:rsidRPr="00304AB7" w:rsidRDefault="0055365C" w:rsidP="00C1686D">
            <w:pPr>
              <w:tabs>
                <w:tab w:val="num" w:pos="538"/>
                <w:tab w:val="num" w:pos="1440"/>
              </w:tabs>
              <w:spacing w:after="0" w:line="240" w:lineRule="auto"/>
              <w:ind w:left="204" w:hanging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с) перечень мероприятия по предупреждению аварий, а также ликвидацию последствий возможных аварийных ситуаций (при необходимости);</w:t>
            </w:r>
          </w:p>
          <w:p w:rsidR="0055365C" w:rsidRPr="00304AB7" w:rsidRDefault="0055365C" w:rsidP="00C1686D">
            <w:pPr>
              <w:tabs>
                <w:tab w:val="num" w:pos="538"/>
                <w:tab w:val="num" w:pos="1440"/>
              </w:tabs>
              <w:spacing w:after="0" w:line="240" w:lineRule="auto"/>
              <w:ind w:left="204" w:hanging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т) описание решения по утилизации или передаче опасных веществ (при наличии);</w:t>
            </w:r>
          </w:p>
          <w:p w:rsidR="0055365C" w:rsidRPr="00304AB7" w:rsidRDefault="0055365C" w:rsidP="00C1686D">
            <w:pPr>
              <w:tabs>
                <w:tab w:val="num" w:pos="538"/>
                <w:tab w:val="num" w:pos="1440"/>
              </w:tabs>
              <w:spacing w:after="0" w:line="240" w:lineRule="auto"/>
              <w:ind w:left="204" w:hanging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у) описание решений по вывозу и утилизации отходов от сноса объекта капитального строительства, в том числе демонтированного оборудования (при наличии такого оборудования);</w:t>
            </w:r>
          </w:p>
          <w:p w:rsidR="0055365C" w:rsidRPr="00304AB7" w:rsidRDefault="00D70816" w:rsidP="00C1686D">
            <w:pPr>
              <w:tabs>
                <w:tab w:val="num" w:pos="538"/>
                <w:tab w:val="num" w:pos="1440"/>
              </w:tabs>
              <w:spacing w:after="0" w:line="240" w:lineRule="auto"/>
              <w:ind w:left="204" w:hanging="2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55365C" w:rsidRPr="00304AB7">
              <w:rPr>
                <w:rFonts w:ascii="Times New Roman" w:hAnsi="Times New Roman"/>
                <w:sz w:val="24"/>
                <w:szCs w:val="24"/>
              </w:rPr>
              <w:t>) сведения об остающихся после сноса объекта капитального строительства в земле коммуникациях, конструкциях и сооружениях, сведения о наличии разрешений органов государственного надзора на сохранение этих коммуникаций, конструкций и сооружений в земле, если наличие такого разрешения предусмотрено законодательством Российской Федерации;</w:t>
            </w:r>
          </w:p>
          <w:p w:rsidR="0055365C" w:rsidRPr="00304AB7" w:rsidRDefault="00D70816" w:rsidP="00C1686D">
            <w:pPr>
              <w:tabs>
                <w:tab w:val="num" w:pos="538"/>
                <w:tab w:val="num" w:pos="1440"/>
              </w:tabs>
              <w:spacing w:after="0" w:line="240" w:lineRule="auto"/>
              <w:ind w:left="204" w:hanging="2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55365C" w:rsidRPr="00304AB7">
              <w:rPr>
                <w:rFonts w:ascii="Times New Roman" w:hAnsi="Times New Roman"/>
                <w:sz w:val="24"/>
                <w:szCs w:val="24"/>
              </w:rPr>
              <w:t>) сведения об акте, подтверждающем отключение объекта капитального строительства, подлежащего сносу, от сетей инженерно-технического обеспечения, подписанном организацией, осуществляющей эксплуатацию соответствующих сетей инженерно-технического обеспечения;</w:t>
            </w:r>
          </w:p>
          <w:p w:rsidR="0055365C" w:rsidRPr="00304AB7" w:rsidRDefault="00D70816" w:rsidP="00C1686D">
            <w:pPr>
              <w:tabs>
                <w:tab w:val="num" w:pos="538"/>
                <w:tab w:val="num" w:pos="1440"/>
              </w:tabs>
              <w:spacing w:after="0" w:line="240" w:lineRule="auto"/>
              <w:ind w:left="204" w:hanging="2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55365C" w:rsidRPr="00304AB7">
              <w:rPr>
                <w:rFonts w:ascii="Times New Roman" w:hAnsi="Times New Roman"/>
                <w:sz w:val="24"/>
                <w:szCs w:val="24"/>
              </w:rPr>
              <w:t>) график ликвидации объектов согласованный собственником объектов.</w:t>
            </w:r>
          </w:p>
          <w:p w:rsidR="0055365C" w:rsidRPr="00304AB7" w:rsidRDefault="0055365C" w:rsidP="00C1686D">
            <w:pPr>
              <w:tabs>
                <w:tab w:val="num" w:pos="538"/>
                <w:tab w:val="num" w:pos="1440"/>
              </w:tabs>
              <w:spacing w:after="0" w:line="240" w:lineRule="auto"/>
              <w:ind w:left="204" w:hanging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5. Документы, указанные в подпунктах «а», «в» – «д», «з» пункта 4 настоящего документа, оформленные в установленном порядке, или копии таких документов прилагаются к проекту в полном объеме.</w:t>
            </w:r>
          </w:p>
          <w:p w:rsidR="0055365C" w:rsidRPr="00304AB7" w:rsidRDefault="0055365C" w:rsidP="00C1686D">
            <w:pPr>
              <w:tabs>
                <w:tab w:val="num" w:pos="538"/>
                <w:tab w:val="num" w:pos="1440"/>
              </w:tabs>
              <w:spacing w:after="0" w:line="240" w:lineRule="auto"/>
              <w:ind w:left="204" w:hanging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6. Графическая часть проекта содержит:</w:t>
            </w:r>
          </w:p>
          <w:p w:rsidR="0055365C" w:rsidRPr="00304AB7" w:rsidRDefault="0055365C" w:rsidP="00C1686D">
            <w:pPr>
              <w:tabs>
                <w:tab w:val="num" w:pos="538"/>
                <w:tab w:val="num" w:pos="1440"/>
              </w:tabs>
              <w:spacing w:after="0" w:line="240" w:lineRule="auto"/>
              <w:ind w:left="204" w:hanging="20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4AB7">
              <w:rPr>
                <w:rFonts w:ascii="Times New Roman" w:hAnsi="Times New Roman"/>
                <w:sz w:val="24"/>
                <w:szCs w:val="24"/>
              </w:rPr>
              <w:lastRenderedPageBreak/>
              <w:t>а) план земельного участка, в границах которого расположен объект капитального строительства, подлежащий сносу, и прилегающих территорий с указанием места размещения сносимого объекта капитального строительства, надземных и подземных сетей инженерно-технического обеспечения, зон развала и опасных зон в период сноса объекта капитального строительства с указанием мест складирования материалов, конструкций, изделий и оборудования, установки кранов и путей перемещения кранов большой грузоподъемности, а также</w:t>
            </w:r>
            <w:proofErr w:type="gramEnd"/>
            <w:r w:rsidRPr="00304AB7">
              <w:rPr>
                <w:rFonts w:ascii="Times New Roman" w:hAnsi="Times New Roman"/>
                <w:sz w:val="24"/>
                <w:szCs w:val="24"/>
              </w:rPr>
              <w:t xml:space="preserve"> схемы движения транспортных средств;</w:t>
            </w:r>
          </w:p>
          <w:p w:rsidR="0055365C" w:rsidRPr="00304AB7" w:rsidRDefault="0055365C" w:rsidP="00C1686D">
            <w:pPr>
              <w:tabs>
                <w:tab w:val="num" w:pos="538"/>
                <w:tab w:val="num" w:pos="1440"/>
              </w:tabs>
              <w:spacing w:after="0" w:line="240" w:lineRule="auto"/>
              <w:ind w:left="204" w:hanging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б) обмерные чертежи планов, разрезов объекта капитального строительства, подлежащего сносу;</w:t>
            </w:r>
          </w:p>
          <w:p w:rsidR="0055365C" w:rsidRPr="00304AB7" w:rsidRDefault="0055365C" w:rsidP="00C1686D">
            <w:pPr>
              <w:tabs>
                <w:tab w:val="num" w:pos="538"/>
                <w:tab w:val="num" w:pos="1440"/>
              </w:tabs>
              <w:spacing w:after="0" w:line="240" w:lineRule="auto"/>
              <w:ind w:left="204" w:hanging="2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04AB7">
              <w:rPr>
                <w:rFonts w:ascii="Times New Roman" w:hAnsi="Times New Roman"/>
                <w:sz w:val="24"/>
                <w:szCs w:val="24"/>
              </w:rPr>
              <w:t>) технологические карты-схемы последовательности сноса и разборки строительных конструкций, оборудования и сетей инженерно-технического обеспечения.</w:t>
            </w:r>
          </w:p>
          <w:p w:rsidR="0055365C" w:rsidRPr="00C71AC5" w:rsidRDefault="0055365C" w:rsidP="00C1686D">
            <w:pPr>
              <w:tabs>
                <w:tab w:val="num" w:pos="538"/>
                <w:tab w:val="num" w:pos="1440"/>
              </w:tabs>
              <w:spacing w:after="0" w:line="240" w:lineRule="auto"/>
              <w:ind w:left="204" w:hanging="20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5365C" w:rsidRPr="00304AB7" w:rsidRDefault="00D70816" w:rsidP="00C1686D">
            <w:pPr>
              <w:tabs>
                <w:tab w:val="num" w:pos="538"/>
                <w:tab w:val="num" w:pos="1440"/>
              </w:tabs>
              <w:spacing w:after="0" w:line="240" w:lineRule="auto"/>
              <w:ind w:left="204" w:hanging="2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5365C" w:rsidRPr="00304AB7">
              <w:rPr>
                <w:rFonts w:ascii="Times New Roman" w:hAnsi="Times New Roman"/>
                <w:sz w:val="24"/>
                <w:szCs w:val="24"/>
              </w:rPr>
              <w:t>. Разработать обоснования безопасности ОПО (если при ликвидации ОПО требуется отступление от требований промышленной безопасности, установленных федеральными нормами и правилами в области промышленной безопасности, таких требований недостаточно и (</w:t>
            </w:r>
            <w:proofErr w:type="gramStart"/>
            <w:r w:rsidR="0055365C" w:rsidRPr="00304AB7">
              <w:rPr>
                <w:rFonts w:ascii="Times New Roman" w:hAnsi="Times New Roman"/>
                <w:sz w:val="24"/>
                <w:szCs w:val="24"/>
              </w:rPr>
              <w:t xml:space="preserve">или) </w:t>
            </w:r>
            <w:proofErr w:type="gramEnd"/>
            <w:r w:rsidR="0055365C" w:rsidRPr="00304AB7">
              <w:rPr>
                <w:rFonts w:ascii="Times New Roman" w:hAnsi="Times New Roman"/>
                <w:sz w:val="24"/>
                <w:szCs w:val="24"/>
              </w:rPr>
              <w:t>они не установлены) (при необходимости).</w:t>
            </w:r>
          </w:p>
          <w:p w:rsidR="0055365C" w:rsidRPr="00304AB7" w:rsidRDefault="0055365C" w:rsidP="00C1686D">
            <w:pPr>
              <w:tabs>
                <w:tab w:val="num" w:pos="538"/>
                <w:tab w:val="num" w:pos="1440"/>
              </w:tabs>
              <w:spacing w:after="0" w:line="240" w:lineRule="auto"/>
              <w:ind w:left="204" w:hanging="2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65C" w:rsidRPr="00304AB7" w:rsidTr="009B79C5">
        <w:tc>
          <w:tcPr>
            <w:tcW w:w="675" w:type="dxa"/>
          </w:tcPr>
          <w:p w:rsidR="0055365C" w:rsidRPr="00304AB7" w:rsidRDefault="0055365C" w:rsidP="00C1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2" w:type="dxa"/>
          </w:tcPr>
          <w:p w:rsidR="0055365C" w:rsidRPr="00304AB7" w:rsidRDefault="0055365C" w:rsidP="00C16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bCs/>
                <w:sz w:val="24"/>
                <w:szCs w:val="24"/>
              </w:rPr>
              <w:t>Требования к согласованию документации</w:t>
            </w:r>
          </w:p>
        </w:tc>
        <w:tc>
          <w:tcPr>
            <w:tcW w:w="7229" w:type="dxa"/>
            <w:vAlign w:val="center"/>
          </w:tcPr>
          <w:p w:rsidR="0055365C" w:rsidRPr="00304AB7" w:rsidRDefault="0055365C" w:rsidP="00C1686D">
            <w:pPr>
              <w:spacing w:after="0" w:line="240" w:lineRule="auto"/>
              <w:ind w:left="10" w:firstLine="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AB7">
              <w:rPr>
                <w:rFonts w:ascii="Times New Roman" w:hAnsi="Times New Roman"/>
                <w:bCs/>
                <w:sz w:val="24"/>
                <w:szCs w:val="24"/>
              </w:rPr>
              <w:t xml:space="preserve">1. Все технические решения, применяемые при разработке и корректировке проекта согласовывать с Заказчиком в ходе производства работ. </w:t>
            </w:r>
          </w:p>
          <w:p w:rsidR="0055365C" w:rsidRPr="00304AB7" w:rsidRDefault="0055365C" w:rsidP="00C1686D">
            <w:pPr>
              <w:tabs>
                <w:tab w:val="left" w:pos="1152"/>
              </w:tabs>
              <w:spacing w:after="0" w:line="240" w:lineRule="auto"/>
              <w:ind w:left="10" w:firstLine="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AB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A26AB1">
              <w:rPr>
                <w:rFonts w:ascii="Times New Roman" w:hAnsi="Times New Roman"/>
                <w:bCs/>
                <w:sz w:val="24"/>
                <w:szCs w:val="24"/>
              </w:rPr>
              <w:t>. В случае наличия замечаний у контролирующих организаций к разработанной проектной документации, Исполнитель устраняет такие замечания за свой счет, в кратчайшие сроки, путем доработки проектной документации с учетом указанных замечаний.</w:t>
            </w:r>
          </w:p>
        </w:tc>
      </w:tr>
      <w:tr w:rsidR="0055365C" w:rsidRPr="00304AB7" w:rsidTr="009B79C5">
        <w:trPr>
          <w:trHeight w:val="699"/>
        </w:trPr>
        <w:tc>
          <w:tcPr>
            <w:tcW w:w="675" w:type="dxa"/>
          </w:tcPr>
          <w:p w:rsidR="0055365C" w:rsidRPr="00304AB7" w:rsidRDefault="0055365C" w:rsidP="00C1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55365C" w:rsidRPr="00304AB7" w:rsidRDefault="0055365C" w:rsidP="00C168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Требования нормативных документов</w:t>
            </w:r>
          </w:p>
        </w:tc>
        <w:tc>
          <w:tcPr>
            <w:tcW w:w="7229" w:type="dxa"/>
            <w:vAlign w:val="center"/>
          </w:tcPr>
          <w:p w:rsidR="0055365C" w:rsidRPr="00304AB7" w:rsidRDefault="0055365C" w:rsidP="00C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 xml:space="preserve">При проектировании Исполнитель должен соблюдать </w:t>
            </w:r>
            <w:r w:rsidRPr="00304AB7">
              <w:rPr>
                <w:rFonts w:ascii="Times New Roman" w:hAnsi="Times New Roman" w:cs="Times New Roman"/>
                <w:sz w:val="24"/>
                <w:szCs w:val="24"/>
              </w:rPr>
              <w:t>требования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ативных документов </w:t>
            </w:r>
            <w:r w:rsidRPr="00304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AB7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304AB7">
              <w:rPr>
                <w:rFonts w:ascii="Times New Roman" w:hAnsi="Times New Roman" w:cs="Times New Roman"/>
                <w:sz w:val="24"/>
                <w:szCs w:val="24"/>
              </w:rPr>
              <w:t>, Правил по охране окружающей среды, безопасности труда, пожарной безопасности, в том числе:</w:t>
            </w:r>
          </w:p>
          <w:p w:rsidR="0055365C" w:rsidRPr="00304AB7" w:rsidRDefault="0055365C" w:rsidP="00C1686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Федеральный закон от 21.07.1997 N 116-ФЗ "О промышленной безопасности опасных производственных объектов";</w:t>
            </w:r>
          </w:p>
          <w:p w:rsidR="0055365C" w:rsidRPr="00304AB7" w:rsidRDefault="0055365C" w:rsidP="00C1686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Федеральный закон от 22.07.2008 N 123-ФЗ «Технический регламент о требованиях пожарной безопасности»;</w:t>
            </w:r>
          </w:p>
          <w:p w:rsidR="0055365C" w:rsidRPr="00304AB7" w:rsidRDefault="0055365C" w:rsidP="00C1686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Федеральный закон от 27.12.2002 N 184-ФЗ «О техническом регулировании»;</w:t>
            </w:r>
          </w:p>
          <w:p w:rsidR="0055365C" w:rsidRPr="00304AB7" w:rsidRDefault="0055365C" w:rsidP="00C1686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«Градостроительный кодекс Российской Федерации» от 29.12.2004 N 190-ФЗ;</w:t>
            </w:r>
          </w:p>
          <w:p w:rsidR="0055365C" w:rsidRPr="00304AB7" w:rsidRDefault="0055365C" w:rsidP="00C1686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Федеральный закон от 30.12.2009 N 384-ФЗ «Технический регламент о безопасности зданий и сооружений»;</w:t>
            </w:r>
          </w:p>
          <w:p w:rsidR="0055365C" w:rsidRPr="00304AB7" w:rsidRDefault="0055365C" w:rsidP="00C1686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 xml:space="preserve">Федеральные нормы и правил в области промышленной безопасности "Правила безопасности в нефтяной и газовой промышленности, утвержденные приказом </w:t>
            </w:r>
            <w:proofErr w:type="spellStart"/>
            <w:r w:rsidRPr="00304AB7">
              <w:rPr>
                <w:rFonts w:ascii="Times New Roman" w:hAnsi="Times New Roman"/>
                <w:sz w:val="24"/>
                <w:szCs w:val="24"/>
              </w:rPr>
              <w:t>Ростехнадзора</w:t>
            </w:r>
            <w:proofErr w:type="spellEnd"/>
            <w:r w:rsidRPr="00304AB7">
              <w:rPr>
                <w:rFonts w:ascii="Times New Roman" w:hAnsi="Times New Roman"/>
                <w:sz w:val="24"/>
                <w:szCs w:val="24"/>
              </w:rPr>
              <w:t xml:space="preserve"> от 15.12.2020 № 534;</w:t>
            </w:r>
          </w:p>
          <w:p w:rsidR="0055365C" w:rsidRPr="00304AB7" w:rsidRDefault="0055365C" w:rsidP="00C1686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 xml:space="preserve">Федеральные нормы и правила в области промышленной безопасности "Правила проведения экспертизы промышленной безопасности", утвержденные приказом </w:t>
            </w:r>
            <w:proofErr w:type="spellStart"/>
            <w:r w:rsidRPr="00304AB7">
              <w:rPr>
                <w:rFonts w:ascii="Times New Roman" w:hAnsi="Times New Roman"/>
                <w:sz w:val="24"/>
                <w:szCs w:val="24"/>
              </w:rPr>
              <w:t>Ростехнадзора</w:t>
            </w:r>
            <w:proofErr w:type="spellEnd"/>
            <w:r w:rsidRPr="00304AB7">
              <w:rPr>
                <w:rFonts w:ascii="Times New Roman" w:hAnsi="Times New Roman"/>
                <w:sz w:val="24"/>
                <w:szCs w:val="24"/>
              </w:rPr>
              <w:t xml:space="preserve"> от 20 </w:t>
            </w:r>
            <w:r w:rsidRPr="00304AB7">
              <w:rPr>
                <w:rFonts w:ascii="Times New Roman" w:hAnsi="Times New Roman"/>
                <w:sz w:val="24"/>
                <w:szCs w:val="24"/>
              </w:rPr>
              <w:lastRenderedPageBreak/>
              <w:t>октября 2020 г. № 420;</w:t>
            </w:r>
          </w:p>
          <w:p w:rsidR="0055365C" w:rsidRPr="00304AB7" w:rsidRDefault="0055365C" w:rsidP="00C1686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26.04.2019 N 509 «Об утверждении требований к составу и содержанию проекта организации работ по сносу объекта капитального строительства»;</w:t>
            </w:r>
          </w:p>
          <w:p w:rsidR="0055365C" w:rsidRPr="00304AB7" w:rsidRDefault="0055365C" w:rsidP="00C1686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«МДС 12-46.2008. Методические рекомендации по разработке и оформлению проекта организации строительства, проекта организации работ по сносу (демонтажу), проекта производства работ»;</w:t>
            </w:r>
          </w:p>
          <w:p w:rsidR="0055365C" w:rsidRPr="00304AB7" w:rsidRDefault="0055365C" w:rsidP="00C1686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 xml:space="preserve">«ГОСТ </w:t>
            </w:r>
            <w:proofErr w:type="gramStart"/>
            <w:r w:rsidRPr="00304AB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04AB7">
              <w:rPr>
                <w:rFonts w:ascii="Times New Roman" w:hAnsi="Times New Roman"/>
                <w:sz w:val="24"/>
                <w:szCs w:val="24"/>
              </w:rPr>
              <w:t xml:space="preserve"> 21.101-2020. Национальный стандарт Российской Федерации. Система проектной документации для строительства. Основные требования к проектной и рабочей документации»;</w:t>
            </w:r>
          </w:p>
          <w:p w:rsidR="0055365C" w:rsidRPr="00304AB7" w:rsidRDefault="0055365C" w:rsidP="00C1686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«СП 325.1325800.2017. Свод правил. Здания и сооружения. Правила производства работ при демонтаже и утилизации»;</w:t>
            </w:r>
          </w:p>
          <w:p w:rsidR="0055365C" w:rsidRPr="00304AB7" w:rsidRDefault="0055365C" w:rsidP="00C168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«СП 48.13330.2019. Свод правил. Организация строительства. СНиП 12-01-2004»;</w:t>
            </w:r>
          </w:p>
          <w:p w:rsidR="0055365C" w:rsidRPr="00304AB7" w:rsidRDefault="0055365C" w:rsidP="00C1686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7">
              <w:rPr>
                <w:rFonts w:ascii="Times New Roman" w:hAnsi="Times New Roman" w:cs="Times New Roman"/>
                <w:sz w:val="24"/>
                <w:szCs w:val="24"/>
              </w:rPr>
              <w:t>другие нормативно-правовые документы, относящиеся к предмету разработки проектной документации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ействующие на территории РФ.</w:t>
            </w:r>
          </w:p>
        </w:tc>
      </w:tr>
      <w:tr w:rsidR="0055365C" w:rsidRPr="00304AB7" w:rsidTr="009B79C5">
        <w:trPr>
          <w:cantSplit/>
        </w:trPr>
        <w:tc>
          <w:tcPr>
            <w:tcW w:w="675" w:type="dxa"/>
          </w:tcPr>
          <w:p w:rsidR="0055365C" w:rsidRPr="00304AB7" w:rsidRDefault="0055365C" w:rsidP="00C1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2" w:type="dxa"/>
          </w:tcPr>
          <w:p w:rsidR="0055365C" w:rsidRPr="00304AB7" w:rsidRDefault="0055365C" w:rsidP="00C16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 xml:space="preserve">Предоставляемая документация </w:t>
            </w:r>
          </w:p>
          <w:p w:rsidR="0055365C" w:rsidRPr="00304AB7" w:rsidRDefault="0055365C" w:rsidP="00C16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(количество экземпляров)</w:t>
            </w:r>
          </w:p>
        </w:tc>
        <w:tc>
          <w:tcPr>
            <w:tcW w:w="7229" w:type="dxa"/>
            <w:vAlign w:val="center"/>
          </w:tcPr>
          <w:p w:rsidR="0055365C" w:rsidRPr="00304AB7" w:rsidRDefault="0055365C" w:rsidP="00C16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1.Результаты работы предоставляются Заказчику:</w:t>
            </w:r>
          </w:p>
          <w:p w:rsidR="0055365C" w:rsidRPr="00304AB7" w:rsidRDefault="0055365C" w:rsidP="00C16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1.1. Проектная документация:</w:t>
            </w:r>
          </w:p>
          <w:p w:rsidR="0055365C" w:rsidRPr="00304AB7" w:rsidRDefault="0055365C" w:rsidP="00C1686D">
            <w:pPr>
              <w:spacing w:after="0" w:line="240" w:lineRule="auto"/>
              <w:ind w:left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- на бумажном носителе – 3 экз.</w:t>
            </w:r>
          </w:p>
          <w:p w:rsidR="0055365C" w:rsidRPr="00304AB7" w:rsidRDefault="0055365C" w:rsidP="00C1686D">
            <w:pPr>
              <w:spacing w:after="0" w:line="240" w:lineRule="auto"/>
              <w:ind w:left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- в электронном виде:</w:t>
            </w:r>
          </w:p>
          <w:p w:rsidR="0055365C" w:rsidRPr="00304AB7" w:rsidRDefault="0055365C" w:rsidP="00C1686D">
            <w:pPr>
              <w:spacing w:after="0" w:line="240" w:lineRule="auto"/>
              <w:ind w:left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в формате исходных программ (</w:t>
            </w:r>
            <w:proofErr w:type="spellStart"/>
            <w:r w:rsidRPr="00304AB7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304A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4AB7">
              <w:rPr>
                <w:rFonts w:ascii="Times New Roman" w:hAnsi="Times New Roman"/>
                <w:sz w:val="24"/>
                <w:szCs w:val="24"/>
              </w:rPr>
              <w:t>Excel</w:t>
            </w:r>
            <w:proofErr w:type="spellEnd"/>
            <w:r w:rsidRPr="00304A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4AB7">
              <w:rPr>
                <w:rFonts w:ascii="Times New Roman" w:hAnsi="Times New Roman"/>
                <w:sz w:val="24"/>
                <w:szCs w:val="24"/>
              </w:rPr>
              <w:t>AutoCAD</w:t>
            </w:r>
            <w:proofErr w:type="spellEnd"/>
            <w:r w:rsidRPr="00304AB7">
              <w:rPr>
                <w:rFonts w:ascii="Times New Roman" w:hAnsi="Times New Roman"/>
                <w:sz w:val="24"/>
                <w:szCs w:val="24"/>
              </w:rPr>
              <w:t xml:space="preserve"> и т.п.) – 1экз.</w:t>
            </w:r>
          </w:p>
          <w:p w:rsidR="0055365C" w:rsidRPr="00304AB7" w:rsidRDefault="0055365C" w:rsidP="00C1686D">
            <w:pPr>
              <w:spacing w:after="0" w:line="240" w:lineRule="auto"/>
              <w:ind w:left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в формате (PDF) – 1экз.</w:t>
            </w:r>
          </w:p>
          <w:p w:rsidR="0055365C" w:rsidRDefault="0055365C" w:rsidP="00C1686D">
            <w:pPr>
              <w:spacing w:after="0" w:line="240" w:lineRule="auto"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2.Заключение экспертизы промышленной безопасности документации на  ликвидацию опасного производственного объекта,</w:t>
            </w:r>
            <w:r w:rsidRPr="00304AB7">
              <w:t xml:space="preserve"> </w:t>
            </w:r>
            <w:r w:rsidRPr="00304AB7">
              <w:rPr>
                <w:rFonts w:ascii="Times New Roman" w:hAnsi="Times New Roman"/>
                <w:sz w:val="24"/>
                <w:szCs w:val="24"/>
              </w:rPr>
              <w:t>которое в установленном порядке внесено в реестр заключений экспе</w:t>
            </w:r>
            <w:r>
              <w:rPr>
                <w:rFonts w:ascii="Times New Roman" w:hAnsi="Times New Roman"/>
                <w:sz w:val="24"/>
                <w:szCs w:val="24"/>
              </w:rPr>
              <w:t>ртизы промышленной безопасности</w:t>
            </w:r>
          </w:p>
          <w:p w:rsidR="0055365C" w:rsidRDefault="0055365C" w:rsidP="00C1686D">
            <w:pPr>
              <w:spacing w:after="0" w:line="240" w:lineRule="auto"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 xml:space="preserve"> - на бумажном носителе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экз. </w:t>
            </w:r>
          </w:p>
          <w:p w:rsidR="0055365C" w:rsidRPr="00304AB7" w:rsidRDefault="0055365C" w:rsidP="00C16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Pr="00304AB7">
              <w:rPr>
                <w:rFonts w:ascii="Times New Roman" w:hAnsi="Times New Roman"/>
                <w:sz w:val="24"/>
                <w:szCs w:val="24"/>
              </w:rPr>
              <w:t xml:space="preserve"> в формате (PDF) – 1экз.</w:t>
            </w:r>
          </w:p>
          <w:p w:rsidR="0055365C" w:rsidRPr="00304AB7" w:rsidRDefault="0055365C" w:rsidP="00C1686D">
            <w:pPr>
              <w:spacing w:after="0" w:line="240" w:lineRule="auto"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65C" w:rsidRPr="00304AB7" w:rsidRDefault="0055365C" w:rsidP="00C16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AB7">
              <w:rPr>
                <w:rFonts w:ascii="Times New Roman" w:hAnsi="Times New Roman"/>
                <w:sz w:val="24"/>
                <w:szCs w:val="24"/>
              </w:rPr>
              <w:t>3.Уведомление о внесении сведений в реестр заключений экспертизы промышленной безопасности.</w:t>
            </w:r>
          </w:p>
        </w:tc>
      </w:tr>
      <w:tr w:rsidR="0055365C" w:rsidRPr="00304AB7" w:rsidTr="009B79C5">
        <w:trPr>
          <w:trHeight w:val="815"/>
        </w:trPr>
        <w:tc>
          <w:tcPr>
            <w:tcW w:w="675" w:type="dxa"/>
          </w:tcPr>
          <w:p w:rsidR="0055365C" w:rsidRPr="00304AB7" w:rsidRDefault="0055365C" w:rsidP="00C1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55365C" w:rsidRPr="00304AB7" w:rsidRDefault="0055365C" w:rsidP="00C1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B7">
              <w:rPr>
                <w:rFonts w:ascii="Times New Roman" w:hAnsi="Times New Roman" w:cs="Times New Roman"/>
                <w:sz w:val="24"/>
                <w:szCs w:val="24"/>
              </w:rPr>
              <w:t>Сроки проведения работ</w:t>
            </w:r>
          </w:p>
        </w:tc>
        <w:tc>
          <w:tcPr>
            <w:tcW w:w="7229" w:type="dxa"/>
          </w:tcPr>
          <w:p w:rsidR="0055365C" w:rsidRPr="00304AB7" w:rsidRDefault="0055365C" w:rsidP="00C168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7">
              <w:rPr>
                <w:rFonts w:ascii="Times New Roman" w:hAnsi="Times New Roman" w:cs="Times New Roman"/>
                <w:sz w:val="24"/>
                <w:szCs w:val="24"/>
              </w:rPr>
              <w:t>Начало работ</w:t>
            </w:r>
            <w:r w:rsidR="00D708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 </w:t>
            </w:r>
          </w:p>
          <w:p w:rsidR="0055365C" w:rsidRPr="00304AB7" w:rsidRDefault="0055365C" w:rsidP="00C168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AB7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работ:  </w:t>
            </w:r>
          </w:p>
        </w:tc>
      </w:tr>
    </w:tbl>
    <w:p w:rsidR="0055365C" w:rsidRPr="00304AB7" w:rsidRDefault="0055365C" w:rsidP="0055365C">
      <w:pPr>
        <w:spacing w:after="0" w:line="240" w:lineRule="auto"/>
        <w:ind w:right="226"/>
        <w:rPr>
          <w:rFonts w:ascii="Times New Roman" w:eastAsia="Arial Unicode MS" w:hAnsi="Times New Roman"/>
          <w:b/>
          <w:kern w:val="2"/>
          <w:sz w:val="24"/>
          <w:szCs w:val="24"/>
        </w:rPr>
      </w:pPr>
    </w:p>
    <w:p w:rsidR="0055365C" w:rsidRPr="00304AB7" w:rsidRDefault="0055365C" w:rsidP="0055365C">
      <w:pPr>
        <w:spacing w:after="0" w:line="240" w:lineRule="auto"/>
        <w:ind w:right="226"/>
        <w:rPr>
          <w:rFonts w:ascii="Times New Roman" w:eastAsia="Arial Unicode MS" w:hAnsi="Times New Roman"/>
          <w:b/>
          <w:kern w:val="2"/>
          <w:sz w:val="24"/>
          <w:szCs w:val="24"/>
        </w:rPr>
      </w:pPr>
    </w:p>
    <w:p w:rsidR="00F36962" w:rsidRDefault="00F36962" w:rsidP="0055365C">
      <w:pPr>
        <w:rPr>
          <w:rFonts w:ascii="Times New Roman" w:eastAsia="Arial Unicode MS" w:hAnsi="Times New Roman"/>
          <w:kern w:val="2"/>
          <w:sz w:val="24"/>
          <w:szCs w:val="24"/>
        </w:rPr>
      </w:pPr>
      <w:r>
        <w:rPr>
          <w:rFonts w:ascii="Times New Roman" w:eastAsia="Arial Unicode MS" w:hAnsi="Times New Roman"/>
          <w:kern w:val="2"/>
          <w:sz w:val="24"/>
          <w:szCs w:val="24"/>
        </w:rPr>
        <w:t xml:space="preserve">Примечание. </w:t>
      </w:r>
    </w:p>
    <w:p w:rsidR="0055365C" w:rsidRPr="0055365C" w:rsidRDefault="00F36962" w:rsidP="0055365C">
      <w:pPr>
        <w:rPr>
          <w:rFonts w:ascii="Times New Roman" w:eastAsia="Arial Unicode MS" w:hAnsi="Times New Roman"/>
          <w:kern w:val="2"/>
          <w:sz w:val="24"/>
          <w:szCs w:val="24"/>
        </w:rPr>
      </w:pPr>
      <w:r w:rsidRPr="00F36962">
        <w:rPr>
          <w:rFonts w:ascii="Times New Roman" w:eastAsia="Arial Unicode MS" w:hAnsi="Times New Roman"/>
          <w:kern w:val="2"/>
          <w:sz w:val="24"/>
          <w:szCs w:val="24"/>
          <w:u w:val="single"/>
        </w:rPr>
        <w:t>Цель выполнения проекта, снятие с учета объекта как ОПО. Административные, хозяйственные и технологические здания демонтажу</w:t>
      </w:r>
      <w:r w:rsidR="00C24779">
        <w:rPr>
          <w:rFonts w:ascii="Times New Roman" w:eastAsia="Arial Unicode MS" w:hAnsi="Times New Roman"/>
          <w:kern w:val="2"/>
          <w:sz w:val="24"/>
          <w:szCs w:val="24"/>
          <w:u w:val="single"/>
        </w:rPr>
        <w:t xml:space="preserve"> (сносу)</w:t>
      </w:r>
      <w:bookmarkStart w:id="0" w:name="_GoBack"/>
      <w:bookmarkEnd w:id="0"/>
      <w:r w:rsidRPr="00F36962">
        <w:rPr>
          <w:rFonts w:ascii="Times New Roman" w:eastAsia="Arial Unicode MS" w:hAnsi="Times New Roman"/>
          <w:kern w:val="2"/>
          <w:sz w:val="24"/>
          <w:szCs w:val="24"/>
          <w:u w:val="single"/>
        </w:rPr>
        <w:t xml:space="preserve"> не подлежат.</w:t>
      </w:r>
      <w:r w:rsidR="0055365C">
        <w:rPr>
          <w:rFonts w:ascii="Times New Roman" w:eastAsia="Arial Unicode MS" w:hAnsi="Times New Roman"/>
          <w:kern w:val="2"/>
          <w:sz w:val="24"/>
          <w:szCs w:val="24"/>
        </w:rPr>
        <w:br w:type="page"/>
      </w:r>
      <w:r w:rsidR="0055365C">
        <w:rPr>
          <w:rFonts w:ascii="Times New Roman" w:eastAsia="Arial Unicode MS" w:hAnsi="Times New Roman"/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5E3D05">
        <w:rPr>
          <w:rFonts w:ascii="Times New Roman" w:eastAsia="Arial Unicode MS" w:hAnsi="Times New Roman"/>
          <w:kern w:val="2"/>
          <w:sz w:val="24"/>
          <w:szCs w:val="24"/>
        </w:rPr>
        <w:t xml:space="preserve">                          </w:t>
      </w:r>
      <w:r w:rsidR="0055365C">
        <w:rPr>
          <w:rFonts w:ascii="Times New Roman" w:eastAsia="Arial Unicode MS" w:hAnsi="Times New Roman"/>
          <w:kern w:val="2"/>
          <w:sz w:val="24"/>
          <w:szCs w:val="24"/>
        </w:rPr>
        <w:t xml:space="preserve">  </w:t>
      </w:r>
      <w:r w:rsidR="0055365C" w:rsidRPr="00304AB7">
        <w:rPr>
          <w:rFonts w:ascii="Times New Roman" w:eastAsia="Arial Unicode MS" w:hAnsi="Times New Roman"/>
          <w:b/>
          <w:kern w:val="2"/>
          <w:sz w:val="24"/>
          <w:szCs w:val="24"/>
        </w:rPr>
        <w:t>Приложение</w:t>
      </w:r>
      <w:r w:rsidR="0055365C">
        <w:rPr>
          <w:rFonts w:ascii="Times New Roman" w:eastAsia="Arial Unicode MS" w:hAnsi="Times New Roman"/>
          <w:b/>
          <w:kern w:val="2"/>
          <w:sz w:val="24"/>
          <w:szCs w:val="24"/>
        </w:rPr>
        <w:t xml:space="preserve"> №</w:t>
      </w:r>
      <w:r w:rsidR="0055365C" w:rsidRPr="00304AB7">
        <w:rPr>
          <w:rFonts w:ascii="Times New Roman" w:eastAsia="Arial Unicode MS" w:hAnsi="Times New Roman"/>
          <w:b/>
          <w:kern w:val="2"/>
          <w:sz w:val="24"/>
          <w:szCs w:val="24"/>
        </w:rPr>
        <w:t xml:space="preserve"> 1</w:t>
      </w:r>
    </w:p>
    <w:p w:rsidR="0055365C" w:rsidRPr="00304AB7" w:rsidRDefault="0055365C" w:rsidP="0055365C">
      <w:pPr>
        <w:spacing w:after="0" w:line="240" w:lineRule="auto"/>
        <w:ind w:right="226"/>
        <w:rPr>
          <w:rFonts w:ascii="Times New Roman" w:eastAsia="Arial Unicode MS" w:hAnsi="Times New Roman"/>
          <w:b/>
          <w:kern w:val="2"/>
          <w:sz w:val="24"/>
          <w:szCs w:val="24"/>
        </w:rPr>
      </w:pPr>
    </w:p>
    <w:p w:rsidR="0055365C" w:rsidRPr="009F5253" w:rsidRDefault="0055365C" w:rsidP="0055365C">
      <w:pPr>
        <w:pStyle w:val="a3"/>
        <w:tabs>
          <w:tab w:val="left" w:pos="320"/>
          <w:tab w:val="left" w:pos="497"/>
          <w:tab w:val="left" w:pos="91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04AB7">
        <w:rPr>
          <w:rFonts w:ascii="Times New Roman" w:hAnsi="Times New Roman"/>
          <w:sz w:val="24"/>
          <w:szCs w:val="24"/>
        </w:rPr>
        <w:t>Перечень объектов</w:t>
      </w:r>
      <w:r w:rsidR="00240664">
        <w:rPr>
          <w:rFonts w:ascii="Times New Roman" w:hAnsi="Times New Roman"/>
          <w:sz w:val="24"/>
          <w:szCs w:val="24"/>
        </w:rPr>
        <w:t>,</w:t>
      </w:r>
      <w:r w:rsidRPr="00304A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4AB7">
        <w:rPr>
          <w:rFonts w:ascii="Times New Roman" w:hAnsi="Times New Roman"/>
          <w:sz w:val="24"/>
          <w:szCs w:val="24"/>
        </w:rPr>
        <w:t xml:space="preserve">согласно </w:t>
      </w:r>
      <w:r w:rsidR="00254C84">
        <w:rPr>
          <w:rFonts w:ascii="Times New Roman" w:hAnsi="Times New Roman"/>
          <w:sz w:val="24"/>
          <w:szCs w:val="24"/>
        </w:rPr>
        <w:t xml:space="preserve"> </w:t>
      </w:r>
      <w:r w:rsidRPr="00304AB7">
        <w:rPr>
          <w:rFonts w:ascii="Times New Roman" w:hAnsi="Times New Roman"/>
          <w:sz w:val="24"/>
          <w:szCs w:val="24"/>
        </w:rPr>
        <w:t>сведений</w:t>
      </w:r>
      <w:proofErr w:type="gramEnd"/>
      <w:r w:rsidRPr="00304AB7">
        <w:rPr>
          <w:rFonts w:ascii="Times New Roman" w:hAnsi="Times New Roman"/>
          <w:sz w:val="24"/>
          <w:szCs w:val="24"/>
        </w:rPr>
        <w:t>, характеризующих ОПО, подлежащих ликвидации</w:t>
      </w:r>
    </w:p>
    <w:p w:rsidR="0055365C" w:rsidRPr="00304AB7" w:rsidRDefault="0055365C" w:rsidP="0055365C">
      <w:pPr>
        <w:spacing w:after="0" w:line="240" w:lineRule="auto"/>
        <w:ind w:right="226"/>
        <w:rPr>
          <w:rFonts w:ascii="Times New Roman" w:eastAsia="Arial Unicode MS" w:hAnsi="Times New Roman"/>
          <w:b/>
          <w:kern w:val="2"/>
          <w:sz w:val="24"/>
          <w:szCs w:val="24"/>
        </w:rPr>
      </w:pPr>
    </w:p>
    <w:p w:rsidR="0055365C" w:rsidRPr="009F5253" w:rsidRDefault="0055365C" w:rsidP="0055365C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tbl>
      <w:tblPr>
        <w:tblW w:w="10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1724"/>
        <w:gridCol w:w="2160"/>
        <w:gridCol w:w="2779"/>
        <w:gridCol w:w="2268"/>
        <w:gridCol w:w="1276"/>
      </w:tblGrid>
      <w:tr w:rsidR="0055365C" w:rsidRPr="009F5253" w:rsidTr="00C1686D">
        <w:trPr>
          <w:cantSplit/>
        </w:trPr>
        <w:tc>
          <w:tcPr>
            <w:tcW w:w="436" w:type="dxa"/>
            <w:vAlign w:val="center"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24" w:type="dxa"/>
            <w:vAlign w:val="center"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Наименование входящего в состав ОПО</w:t>
            </w:r>
          </w:p>
        </w:tc>
        <w:tc>
          <w:tcPr>
            <w:tcW w:w="2160" w:type="dxa"/>
            <w:vAlign w:val="center"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Краткая характеристика опасности</w:t>
            </w:r>
            <w:proofErr w:type="gramStart"/>
            <w:r w:rsidRPr="009F5253">
              <w:rPr>
                <w:rFonts w:ascii="Times New Roman" w:eastAsia="Batang" w:hAnsi="Times New Roman" w:cs="Times New Roman"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2779" w:type="dxa"/>
            <w:vAlign w:val="center"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Марка технического   устройства, его</w:t>
            </w:r>
          </w:p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регистрационный номер (если есть), заводской номер; наименование опасного вещества</w:t>
            </w:r>
          </w:p>
        </w:tc>
        <w:tc>
          <w:tcPr>
            <w:tcW w:w="2268" w:type="dxa"/>
            <w:vAlign w:val="center"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Характеристика, ТУ, год изготовления и ввода в эксплуатацию, характеристика и количество опасного вещества</w:t>
            </w:r>
          </w:p>
        </w:tc>
        <w:tc>
          <w:tcPr>
            <w:tcW w:w="1276" w:type="dxa"/>
            <w:vAlign w:val="center"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Признак</w:t>
            </w:r>
          </w:p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опасности</w:t>
            </w:r>
          </w:p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5365C" w:rsidRPr="009F5253" w:rsidTr="00C1686D">
        <w:trPr>
          <w:cantSplit/>
        </w:trPr>
        <w:tc>
          <w:tcPr>
            <w:tcW w:w="436" w:type="dxa"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4" w:type="dxa"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79" w:type="dxa"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5365C" w:rsidRPr="009F5253" w:rsidTr="00C1686D">
        <w:trPr>
          <w:cantSplit/>
        </w:trPr>
        <w:tc>
          <w:tcPr>
            <w:tcW w:w="436" w:type="dxa"/>
            <w:vMerge w:val="restart"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4" w:type="dxa"/>
            <w:vMerge w:val="restart"/>
          </w:tcPr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Станция газонаполнительная г. Инза</w:t>
            </w:r>
          </w:p>
        </w:tc>
        <w:tc>
          <w:tcPr>
            <w:tcW w:w="2160" w:type="dxa"/>
            <w:vMerge w:val="restart"/>
          </w:tcPr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Обращение (хранение) опасного вещества</w:t>
            </w:r>
          </w:p>
        </w:tc>
        <w:tc>
          <w:tcPr>
            <w:tcW w:w="2779" w:type="dxa"/>
          </w:tcPr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Сжиженные углеводородные газы (СУГ)</w:t>
            </w:r>
          </w:p>
        </w:tc>
        <w:tc>
          <w:tcPr>
            <w:tcW w:w="2268" w:type="dxa"/>
          </w:tcPr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Воспламеняющееся и горючее вещество-газ.</w:t>
            </w: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Количество – 180 т.</w:t>
            </w:r>
          </w:p>
        </w:tc>
        <w:tc>
          <w:tcPr>
            <w:tcW w:w="1276" w:type="dxa"/>
            <w:vMerge w:val="restart"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</w:tr>
      <w:tr w:rsidR="0055365C" w:rsidRPr="009F5253" w:rsidTr="00C1686D">
        <w:trPr>
          <w:cantSplit/>
        </w:trPr>
        <w:tc>
          <w:tcPr>
            <w:tcW w:w="436" w:type="dxa"/>
            <w:vMerge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vMerge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9" w:type="dxa"/>
          </w:tcPr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Газопровод</w:t>
            </w:r>
          </w:p>
        </w:tc>
        <w:tc>
          <w:tcPr>
            <w:tcW w:w="2268" w:type="dxa"/>
          </w:tcPr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Протяженность – 2,1км.</w:t>
            </w:r>
          </w:p>
        </w:tc>
        <w:tc>
          <w:tcPr>
            <w:tcW w:w="1276" w:type="dxa"/>
            <w:vMerge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65C" w:rsidRPr="009F5253" w:rsidTr="00C1686D">
        <w:trPr>
          <w:cantSplit/>
        </w:trPr>
        <w:tc>
          <w:tcPr>
            <w:tcW w:w="436" w:type="dxa"/>
            <w:vMerge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vMerge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9" w:type="dxa"/>
          </w:tcPr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Компрессор газовый </w:t>
            </w: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253">
              <w:rPr>
                <w:rFonts w:ascii="Times New Roman" w:eastAsia="Batang" w:hAnsi="Times New Roman" w:cs="Times New Roman"/>
                <w:sz w:val="20"/>
                <w:szCs w:val="16"/>
                <w:lang w:val="en-US" w:eastAsia="x-none"/>
              </w:rPr>
              <w:t>Corken</w:t>
            </w:r>
            <w:proofErr w:type="spellEnd"/>
            <w:r w:rsidRPr="009F5253">
              <w:rPr>
                <w:rFonts w:ascii="Times New Roman" w:eastAsia="Batang" w:hAnsi="Times New Roman" w:cs="Times New Roman"/>
                <w:sz w:val="20"/>
                <w:szCs w:val="16"/>
                <w:lang w:val="x-none" w:eastAsia="x-none"/>
              </w:rPr>
              <w:t xml:space="preserve"> 691 – 2 ед.</w:t>
            </w:r>
          </w:p>
        </w:tc>
        <w:tc>
          <w:tcPr>
            <w:tcW w:w="2268" w:type="dxa"/>
          </w:tcPr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Производительность – 102 м</w:t>
            </w:r>
            <w:r w:rsidRPr="009F5253">
              <w:rPr>
                <w:rFonts w:ascii="Times New Roman" w:eastAsia="Batang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/ч</w:t>
            </w: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Год изготовления – 1986 г. Год ввода в эксплуатацию</w:t>
            </w: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1986 г.</w:t>
            </w:r>
          </w:p>
        </w:tc>
        <w:tc>
          <w:tcPr>
            <w:tcW w:w="1276" w:type="dxa"/>
            <w:vMerge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65C" w:rsidRPr="009F5253" w:rsidTr="00C1686D">
        <w:trPr>
          <w:cantSplit/>
        </w:trPr>
        <w:tc>
          <w:tcPr>
            <w:tcW w:w="436" w:type="dxa"/>
            <w:vMerge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vMerge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9" w:type="dxa"/>
          </w:tcPr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Насосы  газовые:</w:t>
            </w: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НВС-5 – 1 ед.</w:t>
            </w: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val="en-US" w:eastAsia="ru-RU"/>
              </w:rPr>
              <w:t>Corken</w:t>
            </w:r>
            <w:proofErr w:type="spellEnd"/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val="en-US" w:eastAsia="ru-RU"/>
              </w:rPr>
              <w:t>FD</w:t>
            </w: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 150 - 1 ед.</w:t>
            </w:r>
          </w:p>
        </w:tc>
        <w:tc>
          <w:tcPr>
            <w:tcW w:w="2268" w:type="dxa"/>
          </w:tcPr>
          <w:p w:rsidR="0055365C" w:rsidRPr="009F5253" w:rsidRDefault="0055365C" w:rsidP="00C168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F5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Производительность – 36 л/мин</w:t>
            </w: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Год изготовления – 1986г. Год ввода в эксплуатацию</w:t>
            </w: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1986г.</w:t>
            </w: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9F5253" w:rsidRDefault="0055365C" w:rsidP="00C168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Производительность – 85 л/мин</w:t>
            </w:r>
          </w:p>
          <w:p w:rsidR="0055365C" w:rsidRPr="009F5253" w:rsidRDefault="0055365C" w:rsidP="00C168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– 5,5 кВт</w:t>
            </w: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Год изготовления – 1986г. Год ввода в эксплуатацию</w:t>
            </w: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1986г.</w:t>
            </w:r>
          </w:p>
        </w:tc>
        <w:tc>
          <w:tcPr>
            <w:tcW w:w="1276" w:type="dxa"/>
            <w:vMerge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65C" w:rsidRPr="009F5253" w:rsidTr="00C1686D">
        <w:trPr>
          <w:cantSplit/>
          <w:trHeight w:val="845"/>
        </w:trPr>
        <w:tc>
          <w:tcPr>
            <w:tcW w:w="436" w:type="dxa"/>
            <w:vMerge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vMerge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9" w:type="dxa"/>
          </w:tcPr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Установки для наполнения баллонов:</w:t>
            </w: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Карусельная УКБ-12- 1 ед.</w:t>
            </w: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УПНБ-6 – 1 ед.</w:t>
            </w:r>
          </w:p>
        </w:tc>
        <w:tc>
          <w:tcPr>
            <w:tcW w:w="2268" w:type="dxa"/>
          </w:tcPr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Год изготовления – 1982 г. Год ввода в эксплуатацию</w:t>
            </w: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1982г.</w:t>
            </w: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Год изготовления – 1992г. Год ввода в эксплуатацию</w:t>
            </w:r>
          </w:p>
          <w:p w:rsidR="0055365C" w:rsidRPr="009F5253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1992г.</w:t>
            </w:r>
          </w:p>
        </w:tc>
        <w:tc>
          <w:tcPr>
            <w:tcW w:w="1276" w:type="dxa"/>
            <w:vMerge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65C" w:rsidRPr="009F5253" w:rsidTr="00C1686D">
        <w:trPr>
          <w:cantSplit/>
          <w:trHeight w:val="845"/>
        </w:trPr>
        <w:tc>
          <w:tcPr>
            <w:tcW w:w="436" w:type="dxa"/>
            <w:vMerge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vMerge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55365C" w:rsidRPr="009F5253" w:rsidRDefault="0055365C" w:rsidP="00C1686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Обращение опасного вещества (транспортировка ж/д транспортом)</w:t>
            </w:r>
          </w:p>
        </w:tc>
        <w:tc>
          <w:tcPr>
            <w:tcW w:w="2779" w:type="dxa"/>
          </w:tcPr>
          <w:p w:rsidR="0055365C" w:rsidRPr="009F5253" w:rsidRDefault="0055365C" w:rsidP="00C168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Эстакада для слива СУГ – 3 цистерны фронт загрузки</w:t>
            </w:r>
          </w:p>
        </w:tc>
        <w:tc>
          <w:tcPr>
            <w:tcW w:w="2268" w:type="dxa"/>
          </w:tcPr>
          <w:p w:rsidR="0055365C" w:rsidRPr="009F5253" w:rsidRDefault="0055365C" w:rsidP="00C168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изготовления – 1982 г.</w:t>
            </w:r>
          </w:p>
          <w:p w:rsidR="0055365C" w:rsidRPr="009F5253" w:rsidRDefault="0055365C" w:rsidP="00C168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ввода в эксплуатацию – 1982 г.</w:t>
            </w:r>
          </w:p>
        </w:tc>
        <w:tc>
          <w:tcPr>
            <w:tcW w:w="1276" w:type="dxa"/>
          </w:tcPr>
          <w:p w:rsidR="0055365C" w:rsidRPr="009F5253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9F5253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</w:tr>
    </w:tbl>
    <w:p w:rsidR="0055365C" w:rsidRPr="00304AB7" w:rsidRDefault="0055365C" w:rsidP="0055365C">
      <w:pPr>
        <w:spacing w:after="0" w:line="240" w:lineRule="auto"/>
        <w:ind w:right="226"/>
        <w:rPr>
          <w:rFonts w:ascii="Times New Roman" w:eastAsia="Arial Unicode MS" w:hAnsi="Times New Roman"/>
          <w:b/>
          <w:kern w:val="2"/>
          <w:sz w:val="24"/>
          <w:szCs w:val="24"/>
        </w:rPr>
      </w:pPr>
    </w:p>
    <w:p w:rsidR="0055365C" w:rsidRPr="00304AB7" w:rsidRDefault="0055365C" w:rsidP="0055365C">
      <w:pPr>
        <w:spacing w:after="0" w:line="240" w:lineRule="auto"/>
        <w:ind w:right="226"/>
        <w:rPr>
          <w:rFonts w:ascii="Times New Roman" w:eastAsia="Arial Unicode MS" w:hAnsi="Times New Roman"/>
          <w:b/>
          <w:kern w:val="2"/>
          <w:sz w:val="24"/>
          <w:szCs w:val="24"/>
        </w:rPr>
      </w:pPr>
    </w:p>
    <w:p w:rsidR="0055365C" w:rsidRPr="00304AB7" w:rsidRDefault="0055365C" w:rsidP="0055365C">
      <w:pPr>
        <w:spacing w:after="0" w:line="240" w:lineRule="auto"/>
        <w:ind w:right="226"/>
        <w:rPr>
          <w:rFonts w:ascii="Times New Roman" w:eastAsia="Arial Unicode MS" w:hAnsi="Times New Roman"/>
          <w:b/>
          <w:kern w:val="2"/>
          <w:sz w:val="24"/>
          <w:szCs w:val="24"/>
        </w:rPr>
      </w:pPr>
    </w:p>
    <w:p w:rsidR="0055365C" w:rsidRPr="00304AB7" w:rsidRDefault="0055365C" w:rsidP="0055365C">
      <w:pPr>
        <w:spacing w:after="0" w:line="240" w:lineRule="auto"/>
        <w:ind w:right="226"/>
        <w:rPr>
          <w:rFonts w:ascii="Times New Roman" w:eastAsia="Arial Unicode MS" w:hAnsi="Times New Roman"/>
          <w:b/>
          <w:kern w:val="2"/>
          <w:sz w:val="24"/>
          <w:szCs w:val="24"/>
        </w:rPr>
      </w:pPr>
    </w:p>
    <w:p w:rsidR="0055365C" w:rsidRPr="00304AB7" w:rsidRDefault="0055365C" w:rsidP="0055365C">
      <w:pPr>
        <w:spacing w:after="0" w:line="240" w:lineRule="auto"/>
        <w:ind w:right="226"/>
        <w:rPr>
          <w:rFonts w:ascii="Times New Roman" w:eastAsia="Arial Unicode MS" w:hAnsi="Times New Roman"/>
          <w:b/>
          <w:kern w:val="2"/>
          <w:sz w:val="24"/>
          <w:szCs w:val="24"/>
        </w:rPr>
      </w:pPr>
    </w:p>
    <w:p w:rsidR="0055365C" w:rsidRPr="00304AB7" w:rsidRDefault="0055365C" w:rsidP="0055365C">
      <w:pPr>
        <w:spacing w:after="0" w:line="240" w:lineRule="auto"/>
        <w:ind w:right="226"/>
        <w:rPr>
          <w:rFonts w:ascii="Times New Roman" w:eastAsia="Arial Unicode MS" w:hAnsi="Times New Roman"/>
          <w:b/>
          <w:kern w:val="2"/>
          <w:sz w:val="24"/>
          <w:szCs w:val="24"/>
        </w:rPr>
      </w:pPr>
    </w:p>
    <w:p w:rsidR="0055365C" w:rsidRPr="00304AB7" w:rsidRDefault="0055365C" w:rsidP="0055365C">
      <w:pPr>
        <w:spacing w:after="0" w:line="240" w:lineRule="auto"/>
        <w:ind w:right="226"/>
        <w:rPr>
          <w:rFonts w:ascii="Times New Roman" w:eastAsia="Arial Unicode MS" w:hAnsi="Times New Roman"/>
          <w:b/>
          <w:kern w:val="2"/>
          <w:sz w:val="24"/>
          <w:szCs w:val="24"/>
        </w:rPr>
      </w:pPr>
    </w:p>
    <w:p w:rsidR="0055365C" w:rsidRPr="00304AB7" w:rsidRDefault="0055365C" w:rsidP="0055365C">
      <w:pPr>
        <w:spacing w:after="0" w:line="240" w:lineRule="auto"/>
        <w:ind w:right="226"/>
        <w:rPr>
          <w:rFonts w:ascii="Times New Roman" w:eastAsia="Arial Unicode MS" w:hAnsi="Times New Roman"/>
          <w:b/>
          <w:kern w:val="2"/>
          <w:sz w:val="24"/>
          <w:szCs w:val="24"/>
        </w:rPr>
      </w:pPr>
    </w:p>
    <w:p w:rsidR="0055365C" w:rsidRPr="00304AB7" w:rsidRDefault="0055365C" w:rsidP="0055365C">
      <w:pPr>
        <w:spacing w:after="0" w:line="240" w:lineRule="auto"/>
        <w:ind w:right="226"/>
        <w:rPr>
          <w:rFonts w:ascii="Times New Roman" w:eastAsia="Arial Unicode MS" w:hAnsi="Times New Roman"/>
          <w:b/>
          <w:kern w:val="2"/>
          <w:sz w:val="24"/>
          <w:szCs w:val="24"/>
        </w:rPr>
      </w:pPr>
    </w:p>
    <w:p w:rsidR="0055365C" w:rsidRPr="00304AB7" w:rsidRDefault="0055365C" w:rsidP="0055365C">
      <w:pPr>
        <w:spacing w:after="0" w:line="240" w:lineRule="auto"/>
        <w:ind w:right="226"/>
        <w:rPr>
          <w:rFonts w:ascii="Times New Roman" w:eastAsia="Arial Unicode MS" w:hAnsi="Times New Roman"/>
          <w:b/>
          <w:kern w:val="2"/>
          <w:sz w:val="24"/>
          <w:szCs w:val="24"/>
        </w:rPr>
      </w:pPr>
    </w:p>
    <w:tbl>
      <w:tblPr>
        <w:tblW w:w="10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1724"/>
        <w:gridCol w:w="2160"/>
        <w:gridCol w:w="2779"/>
        <w:gridCol w:w="2268"/>
        <w:gridCol w:w="1276"/>
      </w:tblGrid>
      <w:tr w:rsidR="0055365C" w:rsidRPr="008C6944" w:rsidTr="00C1686D">
        <w:trPr>
          <w:cantSplit/>
        </w:trPr>
        <w:tc>
          <w:tcPr>
            <w:tcW w:w="436" w:type="dxa"/>
            <w:vMerge/>
          </w:tcPr>
          <w:p w:rsidR="0055365C" w:rsidRPr="008C6944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vMerge/>
          </w:tcPr>
          <w:p w:rsidR="0055365C" w:rsidRPr="008C6944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Использование оборудования, работающего под избыточным давлением более 0,07 МПа</w:t>
            </w:r>
          </w:p>
        </w:tc>
        <w:tc>
          <w:tcPr>
            <w:tcW w:w="2779" w:type="dxa"/>
          </w:tcPr>
          <w:p w:rsidR="0055365C" w:rsidRPr="008C6944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Емкости для хранения СУГ – 8 ед.: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Рег. №3856, зав. №54126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Рег. №3857, зав. №54125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Рег. №3858, зав. №45007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Рег. №3859, зав. №45001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Рег. №4446, зав. №73119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Рег. №4447, зав. №77290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Рег. №4448, зав. №77510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Рег. №4449, зав. №73118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Емкости неиспарившихся остатков СУГ – 4 ед.: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Рег. №3845, зав. №51860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Рег. №3846, зав. №52435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Рег. №3847, зав. №52443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Рег. №3848, зав. №52439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Площадка хранения и розлива баллонов</w:t>
            </w:r>
          </w:p>
        </w:tc>
        <w:tc>
          <w:tcPr>
            <w:tcW w:w="2268" w:type="dxa"/>
          </w:tcPr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=50м</w:t>
            </w:r>
            <w:r w:rsidRPr="008C6944">
              <w:rPr>
                <w:rFonts w:ascii="Times New Roman" w:eastAsia="Batang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, Р=1,6Мпа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Дата изготовления и год ввода в эксплуатацию: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1980 г.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1980 г.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1980 г.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1980 г.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1986 г.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1986 г.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1986 г.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1986 г.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=4,2м</w:t>
            </w:r>
            <w:r w:rsidRPr="008C6944">
              <w:rPr>
                <w:rFonts w:ascii="Times New Roman" w:eastAsia="Batang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, Р=1,6Мпа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Дата изготовления и год ввода в эксплуатацию: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1979 г.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1979 г.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1979 г.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1979 г.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Баллоны газовые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=50л, Р – 1,6 МПа</w:t>
            </w:r>
          </w:p>
        </w:tc>
        <w:tc>
          <w:tcPr>
            <w:tcW w:w="1276" w:type="dxa"/>
          </w:tcPr>
          <w:p w:rsidR="0055365C" w:rsidRPr="008C6944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</w:tr>
    </w:tbl>
    <w:p w:rsidR="0055365C" w:rsidRPr="008C6944" w:rsidRDefault="0055365C" w:rsidP="0055365C">
      <w:pPr>
        <w:spacing w:after="0" w:line="240" w:lineRule="auto"/>
        <w:ind w:left="720"/>
        <w:rPr>
          <w:rFonts w:ascii="Times New Roman" w:eastAsia="Batang" w:hAnsi="Times New Roman" w:cs="Times New Roman"/>
          <w:b/>
          <w:lang w:eastAsia="ru-RU"/>
        </w:rPr>
      </w:pPr>
    </w:p>
    <w:p w:rsidR="0055365C" w:rsidRPr="008C6944" w:rsidRDefault="0055365C" w:rsidP="0055365C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tbl>
      <w:tblPr>
        <w:tblW w:w="10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1724"/>
        <w:gridCol w:w="2160"/>
        <w:gridCol w:w="2779"/>
        <w:gridCol w:w="2268"/>
        <w:gridCol w:w="1276"/>
      </w:tblGrid>
      <w:tr w:rsidR="0055365C" w:rsidRPr="008C6944" w:rsidTr="00C1686D">
        <w:trPr>
          <w:cantSplit/>
        </w:trPr>
        <w:tc>
          <w:tcPr>
            <w:tcW w:w="436" w:type="dxa"/>
            <w:vAlign w:val="center"/>
          </w:tcPr>
          <w:p w:rsidR="0055365C" w:rsidRPr="008C6944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24" w:type="dxa"/>
            <w:vAlign w:val="center"/>
          </w:tcPr>
          <w:p w:rsidR="0055365C" w:rsidRPr="008C6944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Наименование входящего в состав ОПО</w:t>
            </w:r>
          </w:p>
        </w:tc>
        <w:tc>
          <w:tcPr>
            <w:tcW w:w="2160" w:type="dxa"/>
            <w:vAlign w:val="center"/>
          </w:tcPr>
          <w:p w:rsidR="0055365C" w:rsidRPr="008C6944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Краткая характеристика опасности</w:t>
            </w:r>
            <w:proofErr w:type="gramStart"/>
            <w:r w:rsidRPr="008C6944">
              <w:rPr>
                <w:rFonts w:ascii="Times New Roman" w:eastAsia="Batang" w:hAnsi="Times New Roman" w:cs="Times New Roman"/>
                <w:bCs/>
                <w:i/>
                <w:iCs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2779" w:type="dxa"/>
            <w:vAlign w:val="center"/>
          </w:tcPr>
          <w:p w:rsidR="0055365C" w:rsidRPr="008C6944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Марка технического   устройства, его</w:t>
            </w:r>
          </w:p>
          <w:p w:rsidR="0055365C" w:rsidRPr="008C6944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регистрационный номер (если есть), заводской номер; наименование опасного вещества</w:t>
            </w:r>
          </w:p>
        </w:tc>
        <w:tc>
          <w:tcPr>
            <w:tcW w:w="2268" w:type="dxa"/>
            <w:vAlign w:val="center"/>
          </w:tcPr>
          <w:p w:rsidR="0055365C" w:rsidRPr="008C6944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Характеристика, ТУ, год изготовления и ввода в эксплуатацию, характеристика и количество опасного вещества</w:t>
            </w:r>
          </w:p>
        </w:tc>
        <w:tc>
          <w:tcPr>
            <w:tcW w:w="1276" w:type="dxa"/>
            <w:vAlign w:val="center"/>
          </w:tcPr>
          <w:p w:rsidR="0055365C" w:rsidRPr="008C6944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Признак</w:t>
            </w:r>
          </w:p>
          <w:p w:rsidR="0055365C" w:rsidRPr="008C6944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опасности</w:t>
            </w:r>
          </w:p>
          <w:p w:rsidR="0055365C" w:rsidRPr="008C6944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5365C" w:rsidRPr="008C6944" w:rsidTr="00C1686D">
        <w:trPr>
          <w:cantSplit/>
        </w:trPr>
        <w:tc>
          <w:tcPr>
            <w:tcW w:w="436" w:type="dxa"/>
          </w:tcPr>
          <w:p w:rsidR="0055365C" w:rsidRPr="008C6944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4" w:type="dxa"/>
          </w:tcPr>
          <w:p w:rsidR="0055365C" w:rsidRPr="008C6944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</w:tcPr>
          <w:p w:rsidR="0055365C" w:rsidRPr="008C6944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79" w:type="dxa"/>
          </w:tcPr>
          <w:p w:rsidR="0055365C" w:rsidRPr="008C6944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55365C" w:rsidRPr="008C6944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55365C" w:rsidRPr="008C6944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5365C" w:rsidRPr="008C6944" w:rsidTr="00C1686D">
        <w:trPr>
          <w:cantSplit/>
          <w:trHeight w:val="1608"/>
        </w:trPr>
        <w:tc>
          <w:tcPr>
            <w:tcW w:w="436" w:type="dxa"/>
          </w:tcPr>
          <w:p w:rsidR="0055365C" w:rsidRPr="008C6944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4" w:type="dxa"/>
          </w:tcPr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Площадка воздушно-компрессорного участка </w:t>
            </w:r>
            <w:proofErr w:type="spellStart"/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Инзенской</w:t>
            </w:r>
            <w:proofErr w:type="spellEnd"/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 газонаполнительной станции</w:t>
            </w:r>
          </w:p>
        </w:tc>
        <w:tc>
          <w:tcPr>
            <w:tcW w:w="2160" w:type="dxa"/>
          </w:tcPr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Использование оборудования, работающего под избыточным давлением более 0,07 МПа</w:t>
            </w:r>
          </w:p>
        </w:tc>
        <w:tc>
          <w:tcPr>
            <w:tcW w:w="2779" w:type="dxa"/>
          </w:tcPr>
          <w:p w:rsidR="0055365C" w:rsidRPr="008C6944" w:rsidRDefault="0055365C" w:rsidP="00C1686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Воздушный ресивер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Рег. №4069, зав. №12588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8C6944" w:rsidRDefault="0055365C" w:rsidP="00C1686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8C6944" w:rsidRDefault="0055365C" w:rsidP="00C1686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Воздушный ресивер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Рег. №4070, зав. №11051</w:t>
            </w:r>
          </w:p>
        </w:tc>
        <w:tc>
          <w:tcPr>
            <w:tcW w:w="2268" w:type="dxa"/>
          </w:tcPr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=5,8м</w:t>
            </w:r>
            <w:r w:rsidRPr="008C6944">
              <w:rPr>
                <w:rFonts w:ascii="Times New Roman" w:eastAsia="Batang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, Р=0,8 МПа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Год изготовления и ввода в эксплуатацию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1970 г.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=5,8м</w:t>
            </w:r>
            <w:r w:rsidRPr="008C6944">
              <w:rPr>
                <w:rFonts w:ascii="Times New Roman" w:eastAsia="Batang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, Р=0,8 МПа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Год изготовления и ввода в эксплуатацию</w:t>
            </w:r>
          </w:p>
          <w:p w:rsidR="0055365C" w:rsidRPr="008C6944" w:rsidRDefault="0055365C" w:rsidP="00C1686D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2006 г.</w:t>
            </w:r>
          </w:p>
        </w:tc>
        <w:tc>
          <w:tcPr>
            <w:tcW w:w="1276" w:type="dxa"/>
          </w:tcPr>
          <w:p w:rsidR="0055365C" w:rsidRPr="008C6944" w:rsidRDefault="0055365C" w:rsidP="00C168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C694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</w:tr>
    </w:tbl>
    <w:p w:rsidR="0055365C" w:rsidRPr="00304AB7" w:rsidRDefault="0055365C" w:rsidP="0055365C">
      <w:pPr>
        <w:spacing w:after="0" w:line="240" w:lineRule="auto"/>
        <w:ind w:right="226"/>
        <w:rPr>
          <w:rFonts w:ascii="Times New Roman" w:eastAsia="Arial Unicode MS" w:hAnsi="Times New Roman"/>
          <w:b/>
          <w:kern w:val="2"/>
          <w:sz w:val="24"/>
          <w:szCs w:val="24"/>
        </w:rPr>
      </w:pPr>
    </w:p>
    <w:p w:rsidR="006A2B0B" w:rsidRDefault="006A2B0B" w:rsidP="0055365C">
      <w:pPr>
        <w:ind w:left="-1134" w:firstLine="141"/>
      </w:pPr>
    </w:p>
    <w:sectPr w:rsidR="006A2B0B" w:rsidSect="005E3D05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6B5A"/>
    <w:multiLevelType w:val="hybridMultilevel"/>
    <w:tmpl w:val="6C905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9C6"/>
    <w:multiLevelType w:val="hybridMultilevel"/>
    <w:tmpl w:val="09BCED8A"/>
    <w:lvl w:ilvl="0" w:tplc="385223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748B1"/>
    <w:multiLevelType w:val="hybridMultilevel"/>
    <w:tmpl w:val="216A67AC"/>
    <w:lvl w:ilvl="0" w:tplc="A83C74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0EA4E4A" w:tentative="1">
      <w:start w:val="1"/>
      <w:numFmt w:val="lowerLetter"/>
      <w:lvlText w:val="%2."/>
      <w:lvlJc w:val="left"/>
      <w:pPr>
        <w:ind w:left="1364" w:hanging="360"/>
      </w:pPr>
    </w:lvl>
    <w:lvl w:ilvl="2" w:tplc="C59A3874" w:tentative="1">
      <w:start w:val="1"/>
      <w:numFmt w:val="lowerRoman"/>
      <w:lvlText w:val="%3."/>
      <w:lvlJc w:val="right"/>
      <w:pPr>
        <w:ind w:left="2084" w:hanging="180"/>
      </w:pPr>
    </w:lvl>
    <w:lvl w:ilvl="3" w:tplc="16B466D8" w:tentative="1">
      <w:start w:val="1"/>
      <w:numFmt w:val="decimal"/>
      <w:lvlText w:val="%4."/>
      <w:lvlJc w:val="left"/>
      <w:pPr>
        <w:ind w:left="2804" w:hanging="360"/>
      </w:pPr>
    </w:lvl>
    <w:lvl w:ilvl="4" w:tplc="E58494B8" w:tentative="1">
      <w:start w:val="1"/>
      <w:numFmt w:val="lowerLetter"/>
      <w:lvlText w:val="%5."/>
      <w:lvlJc w:val="left"/>
      <w:pPr>
        <w:ind w:left="3524" w:hanging="360"/>
      </w:pPr>
    </w:lvl>
    <w:lvl w:ilvl="5" w:tplc="BE929964" w:tentative="1">
      <w:start w:val="1"/>
      <w:numFmt w:val="lowerRoman"/>
      <w:lvlText w:val="%6."/>
      <w:lvlJc w:val="right"/>
      <w:pPr>
        <w:ind w:left="4244" w:hanging="180"/>
      </w:pPr>
    </w:lvl>
    <w:lvl w:ilvl="6" w:tplc="2AD0DEEE" w:tentative="1">
      <w:start w:val="1"/>
      <w:numFmt w:val="decimal"/>
      <w:lvlText w:val="%7."/>
      <w:lvlJc w:val="left"/>
      <w:pPr>
        <w:ind w:left="4964" w:hanging="360"/>
      </w:pPr>
    </w:lvl>
    <w:lvl w:ilvl="7" w:tplc="049E912A" w:tentative="1">
      <w:start w:val="1"/>
      <w:numFmt w:val="lowerLetter"/>
      <w:lvlText w:val="%8."/>
      <w:lvlJc w:val="left"/>
      <w:pPr>
        <w:ind w:left="5684" w:hanging="360"/>
      </w:pPr>
    </w:lvl>
    <w:lvl w:ilvl="8" w:tplc="71FC2E8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2769CE"/>
    <w:multiLevelType w:val="hybridMultilevel"/>
    <w:tmpl w:val="48C06208"/>
    <w:lvl w:ilvl="0" w:tplc="12D26D4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83"/>
    <w:rsid w:val="00141A9A"/>
    <w:rsid w:val="001C6CAD"/>
    <w:rsid w:val="00240664"/>
    <w:rsid w:val="00254C84"/>
    <w:rsid w:val="0055365C"/>
    <w:rsid w:val="005C4EBF"/>
    <w:rsid w:val="005E3D05"/>
    <w:rsid w:val="006951CD"/>
    <w:rsid w:val="006A2B0B"/>
    <w:rsid w:val="006F036D"/>
    <w:rsid w:val="009B79C5"/>
    <w:rsid w:val="00AD5983"/>
    <w:rsid w:val="00BC0F74"/>
    <w:rsid w:val="00C24779"/>
    <w:rsid w:val="00D34587"/>
    <w:rsid w:val="00D70816"/>
    <w:rsid w:val="00F36962"/>
    <w:rsid w:val="00F6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365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5536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365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5536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6650D0EBDB46F150D90C5DA25F3010571045635D2E7A25B7B9B85553C5FC3C1FEEEA7634F2891649D59B0F2EF5C401E14A20C863D2P3M9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инженер</dc:creator>
  <cp:keywords/>
  <dc:description/>
  <cp:lastModifiedBy>Главный инженер</cp:lastModifiedBy>
  <cp:revision>17</cp:revision>
  <dcterms:created xsi:type="dcterms:W3CDTF">2024-12-20T09:37:00Z</dcterms:created>
  <dcterms:modified xsi:type="dcterms:W3CDTF">2025-01-14T07:32:00Z</dcterms:modified>
</cp:coreProperties>
</file>